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8472" w14:textId="77777777" w:rsidR="006D1CD5" w:rsidRPr="006D1CD5" w:rsidRDefault="006D1CD5" w:rsidP="006D1CD5">
      <w:pPr>
        <w:spacing w:after="0" w:line="240" w:lineRule="auto"/>
        <w:jc w:val="center"/>
        <w:rPr>
          <w:rFonts w:ascii="Times New Roman" w:hAnsi="Times New Roman" w:cs="Times New Roman"/>
          <w:b/>
          <w:bCs/>
        </w:rPr>
      </w:pPr>
      <w:r w:rsidRPr="006D1CD5">
        <w:rPr>
          <w:rFonts w:ascii="Times New Roman" w:hAnsi="Times New Roman" w:cs="Times New Roman"/>
          <w:b/>
          <w:bCs/>
        </w:rPr>
        <w:t>WHAT DID I FORGET IN MY DIVORCE?</w:t>
      </w:r>
    </w:p>
    <w:p w14:paraId="730D38AD" w14:textId="433EF246" w:rsidR="00856210" w:rsidRPr="006D1CD5" w:rsidRDefault="00856210" w:rsidP="006D1CD5">
      <w:pPr>
        <w:spacing w:after="0" w:line="240" w:lineRule="auto"/>
        <w:jc w:val="center"/>
        <w:rPr>
          <w:rFonts w:ascii="Times New Roman" w:hAnsi="Times New Roman" w:cs="Times New Roman"/>
          <w:b/>
          <w:bCs/>
        </w:rPr>
      </w:pPr>
      <w:r w:rsidRPr="006D1CD5">
        <w:rPr>
          <w:rFonts w:ascii="Times New Roman" w:hAnsi="Times New Roman" w:cs="Times New Roman"/>
          <w:b/>
          <w:bCs/>
        </w:rPr>
        <w:t>BY: WILLIAM G. MORRIS, ESQ.</w:t>
      </w:r>
    </w:p>
    <w:p w14:paraId="5D443E15" w14:textId="77777777" w:rsidR="00856210" w:rsidRPr="006D1CD5" w:rsidRDefault="00856210" w:rsidP="006D1CD5">
      <w:pPr>
        <w:spacing w:after="0" w:line="240" w:lineRule="auto"/>
        <w:jc w:val="both"/>
        <w:rPr>
          <w:rFonts w:ascii="Times New Roman" w:hAnsi="Times New Roman" w:cs="Times New Roman"/>
        </w:rPr>
      </w:pPr>
    </w:p>
    <w:p w14:paraId="56E14A8E" w14:textId="5121E957"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Divorce is tough. The emotional minefield during</w:t>
      </w:r>
      <w:r w:rsidR="009A6F0A">
        <w:rPr>
          <w:rFonts w:ascii="Times New Roman" w:hAnsi="Times New Roman" w:cs="Times New Roman"/>
        </w:rPr>
        <w:t xml:space="preserve"> </w:t>
      </w:r>
      <w:r w:rsidRPr="006D1CD5">
        <w:rPr>
          <w:rFonts w:ascii="Times New Roman" w:hAnsi="Times New Roman" w:cs="Times New Roman"/>
        </w:rPr>
        <w:t xml:space="preserve">divorce makes </w:t>
      </w:r>
      <w:r w:rsidR="009A6F0A">
        <w:rPr>
          <w:rFonts w:ascii="Times New Roman" w:hAnsi="Times New Roman" w:cs="Times New Roman"/>
        </w:rPr>
        <w:t>it hard to analyze all financial</w:t>
      </w:r>
      <w:r w:rsidRPr="006D1CD5">
        <w:rPr>
          <w:rFonts w:ascii="Times New Roman" w:hAnsi="Times New Roman" w:cs="Times New Roman"/>
        </w:rPr>
        <w:t xml:space="preserve"> aspects of their financial situation. This column will provide some examples of things that are often forgotten and later remembered when problems arise.</w:t>
      </w:r>
    </w:p>
    <w:p w14:paraId="46BB2816" w14:textId="77777777" w:rsidR="00644028" w:rsidRDefault="00644028" w:rsidP="006D1CD5">
      <w:pPr>
        <w:spacing w:after="0" w:line="240" w:lineRule="auto"/>
        <w:jc w:val="both"/>
        <w:rPr>
          <w:rFonts w:ascii="Times New Roman" w:hAnsi="Times New Roman" w:cs="Times New Roman"/>
        </w:rPr>
      </w:pPr>
    </w:p>
    <w:p w14:paraId="1BF5FB69" w14:textId="10C5CE61"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Insurance is important. A life insurance policy can be a valuable asset and is often overlooked when it does not have cash value. </w:t>
      </w:r>
      <w:r w:rsidR="0032568C">
        <w:rPr>
          <w:rFonts w:ascii="Times New Roman" w:hAnsi="Times New Roman" w:cs="Times New Roman"/>
        </w:rPr>
        <w:t>A</w:t>
      </w:r>
      <w:r w:rsidRPr="006D1CD5">
        <w:rPr>
          <w:rFonts w:ascii="Times New Roman" w:hAnsi="Times New Roman" w:cs="Times New Roman"/>
        </w:rPr>
        <w:t xml:space="preserve"> spouse </w:t>
      </w:r>
      <w:r w:rsidR="0032568C">
        <w:rPr>
          <w:rFonts w:ascii="Times New Roman" w:hAnsi="Times New Roman" w:cs="Times New Roman"/>
        </w:rPr>
        <w:t xml:space="preserve">usually </w:t>
      </w:r>
      <w:r w:rsidRPr="006D1CD5">
        <w:rPr>
          <w:rFonts w:ascii="Times New Roman" w:hAnsi="Times New Roman" w:cs="Times New Roman"/>
        </w:rPr>
        <w:t>designates the other spouse as the primary beneficiary. Most of the time th</w:t>
      </w:r>
      <w:r w:rsidR="0032568C">
        <w:rPr>
          <w:rFonts w:ascii="Times New Roman" w:hAnsi="Times New Roman" w:cs="Times New Roman"/>
        </w:rPr>
        <w:t>at</w:t>
      </w:r>
      <w:r w:rsidRPr="006D1CD5">
        <w:rPr>
          <w:rFonts w:ascii="Times New Roman" w:hAnsi="Times New Roman" w:cs="Times New Roman"/>
        </w:rPr>
        <w:t xml:space="preserve"> spouse does not want the other spouse to reap the benefit of a life insurance policy </w:t>
      </w:r>
      <w:r w:rsidR="0032568C">
        <w:rPr>
          <w:rFonts w:ascii="Times New Roman" w:hAnsi="Times New Roman" w:cs="Times New Roman"/>
        </w:rPr>
        <w:t>after</w:t>
      </w:r>
      <w:r w:rsidRPr="006D1CD5">
        <w:rPr>
          <w:rFonts w:ascii="Times New Roman" w:hAnsi="Times New Roman" w:cs="Times New Roman"/>
        </w:rPr>
        <w:t xml:space="preserve"> a divorce starts, but changing beneficiary on a life insurance policy is not </w:t>
      </w:r>
      <w:r w:rsidR="00644028">
        <w:rPr>
          <w:rFonts w:ascii="Times New Roman" w:hAnsi="Times New Roman" w:cs="Times New Roman"/>
        </w:rPr>
        <w:t>on top</w:t>
      </w:r>
      <w:r w:rsidRPr="006D1CD5">
        <w:rPr>
          <w:rFonts w:ascii="Times New Roman" w:hAnsi="Times New Roman" w:cs="Times New Roman"/>
        </w:rPr>
        <w:t xml:space="preserve"> of mind.</w:t>
      </w:r>
    </w:p>
    <w:p w14:paraId="6D5F9077" w14:textId="77777777" w:rsidR="00644028" w:rsidRDefault="00644028" w:rsidP="006D1CD5">
      <w:pPr>
        <w:spacing w:after="0" w:line="240" w:lineRule="auto"/>
        <w:jc w:val="both"/>
        <w:rPr>
          <w:rFonts w:ascii="Times New Roman" w:hAnsi="Times New Roman" w:cs="Times New Roman"/>
        </w:rPr>
      </w:pPr>
    </w:p>
    <w:p w14:paraId="46BAAC1B" w14:textId="39A26FD9"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Florida’s legislature addressed this problem </w:t>
      </w:r>
      <w:r w:rsidR="0032568C">
        <w:rPr>
          <w:rFonts w:ascii="Times New Roman" w:hAnsi="Times New Roman" w:cs="Times New Roman"/>
        </w:rPr>
        <w:t>by</w:t>
      </w:r>
      <w:r w:rsidRPr="006D1CD5">
        <w:rPr>
          <w:rFonts w:ascii="Times New Roman" w:hAnsi="Times New Roman" w:cs="Times New Roman"/>
        </w:rPr>
        <w:t xml:space="preserve"> adopting a statute that states if a former spouse is beneficiary of a life insurance policy that designation is ended by divorce unless the former spouse is added as the beneficiary after the divorce or the court orders the former spouse </w:t>
      </w:r>
      <w:r w:rsidR="00644028" w:rsidRPr="006D1CD5">
        <w:rPr>
          <w:rFonts w:ascii="Times New Roman" w:hAnsi="Times New Roman" w:cs="Times New Roman"/>
        </w:rPr>
        <w:t>to be</w:t>
      </w:r>
      <w:r w:rsidRPr="006D1CD5">
        <w:rPr>
          <w:rFonts w:ascii="Times New Roman" w:hAnsi="Times New Roman" w:cs="Times New Roman"/>
        </w:rPr>
        <w:t xml:space="preserve"> maintained as the beneficiary. But as long as the parties are married, which means during a long </w:t>
      </w:r>
      <w:r w:rsidR="00644028" w:rsidRPr="006D1CD5">
        <w:rPr>
          <w:rFonts w:ascii="Times New Roman" w:hAnsi="Times New Roman" w:cs="Times New Roman"/>
        </w:rPr>
        <w:t>drawn-out</w:t>
      </w:r>
      <w:r w:rsidRPr="006D1CD5">
        <w:rPr>
          <w:rFonts w:ascii="Times New Roman" w:hAnsi="Times New Roman" w:cs="Times New Roman"/>
        </w:rPr>
        <w:t xml:space="preserve"> divorce, the beneficiary designation remains.</w:t>
      </w:r>
      <w:r w:rsidR="0032568C">
        <w:rPr>
          <w:rFonts w:ascii="Times New Roman" w:hAnsi="Times New Roman" w:cs="Times New Roman"/>
        </w:rPr>
        <w:t xml:space="preserve"> That is not what a divorced spouse usually wants.</w:t>
      </w:r>
    </w:p>
    <w:p w14:paraId="4238F85D" w14:textId="77777777" w:rsidR="00644028" w:rsidRDefault="00644028" w:rsidP="006D1CD5">
      <w:pPr>
        <w:spacing w:after="0" w:line="240" w:lineRule="auto"/>
        <w:jc w:val="both"/>
        <w:rPr>
          <w:rFonts w:ascii="Times New Roman" w:hAnsi="Times New Roman" w:cs="Times New Roman"/>
        </w:rPr>
      </w:pPr>
    </w:p>
    <w:p w14:paraId="02697429" w14:textId="5012B26D"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Retirement accounts are almost always considered as part of</w:t>
      </w:r>
      <w:r w:rsidR="0032568C">
        <w:rPr>
          <w:rFonts w:ascii="Times New Roman" w:hAnsi="Times New Roman" w:cs="Times New Roman"/>
        </w:rPr>
        <w:t xml:space="preserve"> </w:t>
      </w:r>
      <w:r w:rsidR="0032568C" w:rsidRPr="006D1CD5">
        <w:rPr>
          <w:rFonts w:ascii="Times New Roman" w:hAnsi="Times New Roman" w:cs="Times New Roman"/>
        </w:rPr>
        <w:t>divorce</w:t>
      </w:r>
      <w:r w:rsidRPr="006D1CD5">
        <w:rPr>
          <w:rFonts w:ascii="Times New Roman" w:hAnsi="Times New Roman" w:cs="Times New Roman"/>
        </w:rPr>
        <w:t xml:space="preserve"> because they are an </w:t>
      </w:r>
      <w:r w:rsidR="00644028">
        <w:rPr>
          <w:rFonts w:ascii="Times New Roman" w:hAnsi="Times New Roman" w:cs="Times New Roman"/>
        </w:rPr>
        <w:t>a</w:t>
      </w:r>
      <w:r w:rsidRPr="006D1CD5">
        <w:rPr>
          <w:rFonts w:ascii="Times New Roman" w:hAnsi="Times New Roman" w:cs="Times New Roman"/>
        </w:rPr>
        <w:t xml:space="preserve">sset. When the parties </w:t>
      </w:r>
      <w:r w:rsidR="0032568C">
        <w:rPr>
          <w:rFonts w:ascii="Times New Roman" w:hAnsi="Times New Roman" w:cs="Times New Roman"/>
        </w:rPr>
        <w:t>(</w:t>
      </w:r>
      <w:r w:rsidRPr="006D1CD5">
        <w:rPr>
          <w:rFonts w:ascii="Times New Roman" w:hAnsi="Times New Roman" w:cs="Times New Roman"/>
        </w:rPr>
        <w:t>or the judge</w:t>
      </w:r>
      <w:r w:rsidR="0032568C">
        <w:rPr>
          <w:rFonts w:ascii="Times New Roman" w:hAnsi="Times New Roman" w:cs="Times New Roman"/>
        </w:rPr>
        <w:t>)</w:t>
      </w:r>
      <w:r w:rsidRPr="006D1CD5">
        <w:rPr>
          <w:rFonts w:ascii="Times New Roman" w:hAnsi="Times New Roman" w:cs="Times New Roman"/>
        </w:rPr>
        <w:t xml:space="preserve"> </w:t>
      </w:r>
      <w:r w:rsidR="00644028" w:rsidRPr="006D1CD5">
        <w:rPr>
          <w:rFonts w:ascii="Times New Roman" w:hAnsi="Times New Roman" w:cs="Times New Roman"/>
        </w:rPr>
        <w:t>decide</w:t>
      </w:r>
      <w:r w:rsidRPr="006D1CD5">
        <w:rPr>
          <w:rFonts w:ascii="Times New Roman" w:hAnsi="Times New Roman" w:cs="Times New Roman"/>
        </w:rPr>
        <w:t xml:space="preserve"> who gets what, retirement accounts have value. But when the parties decide who gets what, </w:t>
      </w:r>
      <w:r w:rsidR="00644028" w:rsidRPr="006D1CD5">
        <w:rPr>
          <w:rFonts w:ascii="Times New Roman" w:hAnsi="Times New Roman" w:cs="Times New Roman"/>
        </w:rPr>
        <w:t>they</w:t>
      </w:r>
      <w:r w:rsidRPr="006D1CD5">
        <w:rPr>
          <w:rFonts w:ascii="Times New Roman" w:hAnsi="Times New Roman" w:cs="Times New Roman"/>
        </w:rPr>
        <w:t xml:space="preserve"> often overlook the tax consequences of an early distribution o</w:t>
      </w:r>
      <w:r w:rsidR="0032568C">
        <w:rPr>
          <w:rFonts w:ascii="Times New Roman" w:hAnsi="Times New Roman" w:cs="Times New Roman"/>
        </w:rPr>
        <w:t>r</w:t>
      </w:r>
      <w:r w:rsidRPr="006D1CD5">
        <w:rPr>
          <w:rFonts w:ascii="Times New Roman" w:hAnsi="Times New Roman" w:cs="Times New Roman"/>
        </w:rPr>
        <w:t xml:space="preserve"> termination of a retirement account. The tax consequences are visited </w:t>
      </w:r>
      <w:r w:rsidR="0032568C">
        <w:rPr>
          <w:rFonts w:ascii="Times New Roman" w:hAnsi="Times New Roman" w:cs="Times New Roman"/>
        </w:rPr>
        <w:t>on</w:t>
      </w:r>
      <w:r w:rsidRPr="006D1CD5">
        <w:rPr>
          <w:rFonts w:ascii="Times New Roman" w:hAnsi="Times New Roman" w:cs="Times New Roman"/>
        </w:rPr>
        <w:t xml:space="preserve"> the owner of the account and can be substantial.</w:t>
      </w:r>
    </w:p>
    <w:p w14:paraId="6F76CD41" w14:textId="77777777" w:rsidR="00644028" w:rsidRDefault="00644028" w:rsidP="006D1CD5">
      <w:pPr>
        <w:spacing w:after="0" w:line="240" w:lineRule="auto"/>
        <w:jc w:val="both"/>
        <w:rPr>
          <w:rFonts w:ascii="Times New Roman" w:hAnsi="Times New Roman" w:cs="Times New Roman"/>
        </w:rPr>
      </w:pPr>
    </w:p>
    <w:p w14:paraId="2299EF09" w14:textId="4A646475"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Beneficiary of a retirement account can be changed. As with life insurance, many do</w:t>
      </w:r>
      <w:r w:rsidR="00644028">
        <w:rPr>
          <w:rFonts w:ascii="Times New Roman" w:hAnsi="Times New Roman" w:cs="Times New Roman"/>
        </w:rPr>
        <w:t xml:space="preserve"> </w:t>
      </w:r>
      <w:r w:rsidRPr="006D1CD5">
        <w:rPr>
          <w:rFonts w:ascii="Times New Roman" w:hAnsi="Times New Roman" w:cs="Times New Roman"/>
        </w:rPr>
        <w:t>n</w:t>
      </w:r>
      <w:r w:rsidR="00644028">
        <w:rPr>
          <w:rFonts w:ascii="Times New Roman" w:hAnsi="Times New Roman" w:cs="Times New Roman"/>
        </w:rPr>
        <w:t>o</w:t>
      </w:r>
      <w:r w:rsidRPr="006D1CD5">
        <w:rPr>
          <w:rFonts w:ascii="Times New Roman" w:hAnsi="Times New Roman" w:cs="Times New Roman"/>
        </w:rPr>
        <w:t>t think about that aspect of retirement accounts. The same statute that ends a former spouse as beneficiary of a life insurance policy also ends the designation of beneficiary on retirement accounts.</w:t>
      </w:r>
      <w:r w:rsidR="0032568C">
        <w:rPr>
          <w:rFonts w:ascii="Times New Roman" w:hAnsi="Times New Roman" w:cs="Times New Roman"/>
        </w:rPr>
        <w:t xml:space="preserve"> But, that does not happen until the divorce judgment is entered by the Judge.</w:t>
      </w:r>
    </w:p>
    <w:p w14:paraId="7DF70E8D" w14:textId="77777777" w:rsidR="00644028" w:rsidRDefault="00644028" w:rsidP="006D1CD5">
      <w:pPr>
        <w:spacing w:after="0" w:line="240" w:lineRule="auto"/>
        <w:jc w:val="both"/>
        <w:rPr>
          <w:rFonts w:ascii="Times New Roman" w:hAnsi="Times New Roman" w:cs="Times New Roman"/>
        </w:rPr>
      </w:pPr>
    </w:p>
    <w:p w14:paraId="0673F136" w14:textId="7839B78F"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The statute that ends a former spouse as beneficiary on retirement accounts and, life insurance does the same for payable on death accounts. But it does not end joint ownership of joint accounts. And, it is only effective after the court enters a divorce judgment. While the parties are litigating, status as a spouse and designation as a beneficiary remain. There are a lot of </w:t>
      </w:r>
      <w:r w:rsidR="00644028" w:rsidRPr="006D1CD5">
        <w:rPr>
          <w:rFonts w:ascii="Times New Roman" w:hAnsi="Times New Roman" w:cs="Times New Roman"/>
        </w:rPr>
        <w:t>divorcing</w:t>
      </w:r>
      <w:r w:rsidRPr="006D1CD5">
        <w:rPr>
          <w:rFonts w:ascii="Times New Roman" w:hAnsi="Times New Roman" w:cs="Times New Roman"/>
        </w:rPr>
        <w:t xml:space="preserve"> spouses who would change beneficiary designation on these accounts if they thought about it before their divorce was final.</w:t>
      </w:r>
    </w:p>
    <w:p w14:paraId="0370097B" w14:textId="77777777" w:rsidR="00644028" w:rsidRDefault="00644028" w:rsidP="006D1CD5">
      <w:pPr>
        <w:spacing w:after="0" w:line="240" w:lineRule="auto"/>
        <w:jc w:val="both"/>
        <w:rPr>
          <w:rFonts w:ascii="Times New Roman" w:hAnsi="Times New Roman" w:cs="Times New Roman"/>
        </w:rPr>
      </w:pPr>
    </w:p>
    <w:p w14:paraId="28F94CEE" w14:textId="24B9CB57"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Florida’s legislature also recognized many people forget to change their will or trust after a divorce and leave their former spouse as a beneficiary. Fl</w:t>
      </w:r>
      <w:r w:rsidR="00644028">
        <w:rPr>
          <w:rFonts w:ascii="Times New Roman" w:hAnsi="Times New Roman" w:cs="Times New Roman"/>
        </w:rPr>
        <w:t xml:space="preserve">orida Statutes </w:t>
      </w:r>
      <w:r w:rsidRPr="006D1CD5">
        <w:rPr>
          <w:rFonts w:ascii="Times New Roman" w:hAnsi="Times New Roman" w:cs="Times New Roman"/>
        </w:rPr>
        <w:t>provide that divorce ends former spouse status as a beneficiary, unless the will or trust is executed after the divorce or otherwise ordered by the court. Again, the statute does</w:t>
      </w:r>
      <w:r w:rsidR="00644028">
        <w:rPr>
          <w:rFonts w:ascii="Times New Roman" w:hAnsi="Times New Roman" w:cs="Times New Roman"/>
        </w:rPr>
        <w:t xml:space="preserve"> </w:t>
      </w:r>
      <w:r w:rsidRPr="006D1CD5">
        <w:rPr>
          <w:rFonts w:ascii="Times New Roman" w:hAnsi="Times New Roman" w:cs="Times New Roman"/>
        </w:rPr>
        <w:t>n</w:t>
      </w:r>
      <w:r w:rsidR="00644028">
        <w:rPr>
          <w:rFonts w:ascii="Times New Roman" w:hAnsi="Times New Roman" w:cs="Times New Roman"/>
        </w:rPr>
        <w:t>o</w:t>
      </w:r>
      <w:r w:rsidRPr="006D1CD5">
        <w:rPr>
          <w:rFonts w:ascii="Times New Roman" w:hAnsi="Times New Roman" w:cs="Times New Roman"/>
        </w:rPr>
        <w:t>t apply during the divorce</w:t>
      </w:r>
      <w:r w:rsidR="001A28B7">
        <w:rPr>
          <w:rFonts w:ascii="Times New Roman" w:hAnsi="Times New Roman" w:cs="Times New Roman"/>
        </w:rPr>
        <w:t xml:space="preserve">. If </w:t>
      </w:r>
      <w:r w:rsidRPr="006D1CD5">
        <w:rPr>
          <w:rFonts w:ascii="Times New Roman" w:hAnsi="Times New Roman" w:cs="Times New Roman"/>
        </w:rPr>
        <w:t>the</w:t>
      </w:r>
      <w:r w:rsidR="00644028">
        <w:rPr>
          <w:rFonts w:ascii="Times New Roman" w:hAnsi="Times New Roman" w:cs="Times New Roman"/>
        </w:rPr>
        <w:t>y</w:t>
      </w:r>
      <w:r w:rsidRPr="006D1CD5">
        <w:rPr>
          <w:rFonts w:ascii="Times New Roman" w:hAnsi="Times New Roman" w:cs="Times New Roman"/>
        </w:rPr>
        <w:t xml:space="preserve"> thought about it</w:t>
      </w:r>
      <w:r w:rsidR="00644028">
        <w:rPr>
          <w:rFonts w:ascii="Times New Roman" w:hAnsi="Times New Roman" w:cs="Times New Roman"/>
        </w:rPr>
        <w:t>,</w:t>
      </w:r>
      <w:r w:rsidRPr="006D1CD5">
        <w:rPr>
          <w:rFonts w:ascii="Times New Roman" w:hAnsi="Times New Roman" w:cs="Times New Roman"/>
        </w:rPr>
        <w:t xml:space="preserve"> many would change th</w:t>
      </w:r>
      <w:r w:rsidR="00644028">
        <w:rPr>
          <w:rFonts w:ascii="Times New Roman" w:hAnsi="Times New Roman" w:cs="Times New Roman"/>
        </w:rPr>
        <w:t>eir</w:t>
      </w:r>
      <w:r w:rsidRPr="006D1CD5">
        <w:rPr>
          <w:rFonts w:ascii="Times New Roman" w:hAnsi="Times New Roman" w:cs="Times New Roman"/>
        </w:rPr>
        <w:t xml:space="preserve"> will and trust no later than the date </w:t>
      </w:r>
      <w:r w:rsidR="001A28B7">
        <w:rPr>
          <w:rFonts w:ascii="Times New Roman" w:hAnsi="Times New Roman" w:cs="Times New Roman"/>
        </w:rPr>
        <w:t xml:space="preserve">the </w:t>
      </w:r>
      <w:r w:rsidRPr="006D1CD5">
        <w:rPr>
          <w:rFonts w:ascii="Times New Roman" w:hAnsi="Times New Roman" w:cs="Times New Roman"/>
        </w:rPr>
        <w:t>divorce action was filed.</w:t>
      </w:r>
    </w:p>
    <w:p w14:paraId="167D0BC8" w14:textId="77777777" w:rsidR="00644028" w:rsidRDefault="00644028" w:rsidP="006D1CD5">
      <w:pPr>
        <w:spacing w:after="0" w:line="240" w:lineRule="auto"/>
        <w:jc w:val="both"/>
        <w:rPr>
          <w:rFonts w:ascii="Times New Roman" w:hAnsi="Times New Roman" w:cs="Times New Roman"/>
        </w:rPr>
      </w:pPr>
    </w:p>
    <w:p w14:paraId="7F0915A8" w14:textId="35F1764A"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Mortgages can be a big problem. They are almost always considered as reducing the net value of </w:t>
      </w:r>
      <w:r w:rsidR="001A28B7">
        <w:rPr>
          <w:rFonts w:ascii="Times New Roman" w:hAnsi="Times New Roman" w:cs="Times New Roman"/>
        </w:rPr>
        <w:t>property</w:t>
      </w:r>
      <w:r w:rsidR="009E20B2">
        <w:rPr>
          <w:rFonts w:ascii="Times New Roman" w:hAnsi="Times New Roman" w:cs="Times New Roman"/>
        </w:rPr>
        <w:t xml:space="preserve"> as</w:t>
      </w:r>
      <w:r w:rsidRPr="006D1CD5">
        <w:rPr>
          <w:rFonts w:ascii="Times New Roman" w:hAnsi="Times New Roman" w:cs="Times New Roman"/>
        </w:rPr>
        <w:t xml:space="preserve"> the parties or the judge decide who gets what. But, the spouse who does not </w:t>
      </w:r>
      <w:r w:rsidRPr="006D1CD5">
        <w:rPr>
          <w:rFonts w:ascii="Times New Roman" w:hAnsi="Times New Roman" w:cs="Times New Roman"/>
        </w:rPr>
        <w:lastRenderedPageBreak/>
        <w:t xml:space="preserve">get the house frequently forgets that he or she is on the mortgage. Even when the divorce agreement states that the spouse getting the house will be solely responsible for the mortgage, </w:t>
      </w:r>
      <w:r w:rsidR="00644028" w:rsidRPr="006D1CD5">
        <w:rPr>
          <w:rFonts w:ascii="Times New Roman" w:hAnsi="Times New Roman" w:cs="Times New Roman"/>
        </w:rPr>
        <w:t>it does</w:t>
      </w:r>
      <w:r w:rsidR="00644028">
        <w:rPr>
          <w:rFonts w:ascii="Times New Roman" w:hAnsi="Times New Roman" w:cs="Times New Roman"/>
        </w:rPr>
        <w:t xml:space="preserve"> not </w:t>
      </w:r>
      <w:r w:rsidRPr="006D1CD5">
        <w:rPr>
          <w:rFonts w:ascii="Times New Roman" w:hAnsi="Times New Roman" w:cs="Times New Roman"/>
        </w:rPr>
        <w:t xml:space="preserve">affect the mortgage holder. Contract </w:t>
      </w:r>
      <w:r w:rsidR="00644028" w:rsidRPr="006D1CD5">
        <w:rPr>
          <w:rFonts w:ascii="Times New Roman" w:hAnsi="Times New Roman" w:cs="Times New Roman"/>
        </w:rPr>
        <w:t>between the</w:t>
      </w:r>
      <w:r w:rsidRPr="006D1CD5">
        <w:rPr>
          <w:rFonts w:ascii="Times New Roman" w:hAnsi="Times New Roman" w:cs="Times New Roman"/>
        </w:rPr>
        <w:t xml:space="preserve"> former spouses is with the mortgage holder and their agreement does not affect who is liable for the debt.</w:t>
      </w:r>
    </w:p>
    <w:p w14:paraId="32B69426" w14:textId="77777777" w:rsidR="0047019E" w:rsidRDefault="0047019E" w:rsidP="00644028">
      <w:pPr>
        <w:spacing w:after="0" w:line="240" w:lineRule="auto"/>
        <w:ind w:firstLine="720"/>
        <w:jc w:val="both"/>
        <w:rPr>
          <w:rFonts w:ascii="Times New Roman" w:hAnsi="Times New Roman" w:cs="Times New Roman"/>
        </w:rPr>
      </w:pPr>
    </w:p>
    <w:p w14:paraId="1A90CE03" w14:textId="1CFAAC12" w:rsidR="006D1CD5" w:rsidRPr="006D1CD5" w:rsidRDefault="006D1CD5" w:rsidP="00644028">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Even if the spouse </w:t>
      </w:r>
      <w:r w:rsidR="0047019E">
        <w:rPr>
          <w:rFonts w:ascii="Times New Roman" w:hAnsi="Times New Roman" w:cs="Times New Roman"/>
        </w:rPr>
        <w:t xml:space="preserve">who gets </w:t>
      </w:r>
      <w:r w:rsidRPr="006D1CD5">
        <w:rPr>
          <w:rFonts w:ascii="Times New Roman" w:hAnsi="Times New Roman" w:cs="Times New Roman"/>
        </w:rPr>
        <w:t>the house makes timely payments, the mortgage is still listed as a debt on both former spouse’s credit and can make it hard or impossible for the spouse who did</w:t>
      </w:r>
      <w:r w:rsidR="0047019E">
        <w:rPr>
          <w:rFonts w:ascii="Times New Roman" w:hAnsi="Times New Roman" w:cs="Times New Roman"/>
        </w:rPr>
        <w:t xml:space="preserve"> </w:t>
      </w:r>
      <w:r w:rsidRPr="006D1CD5">
        <w:rPr>
          <w:rFonts w:ascii="Times New Roman" w:hAnsi="Times New Roman" w:cs="Times New Roman"/>
        </w:rPr>
        <w:t>n</w:t>
      </w:r>
      <w:r w:rsidR="0047019E">
        <w:rPr>
          <w:rFonts w:ascii="Times New Roman" w:hAnsi="Times New Roman" w:cs="Times New Roman"/>
        </w:rPr>
        <w:t>o</w:t>
      </w:r>
      <w:r w:rsidRPr="006D1CD5">
        <w:rPr>
          <w:rFonts w:ascii="Times New Roman" w:hAnsi="Times New Roman" w:cs="Times New Roman"/>
        </w:rPr>
        <w:t>t get the house to get another mortgage to buy another house. Worse, if the spouse who gets the house does</w:t>
      </w:r>
      <w:r w:rsidR="0047019E">
        <w:rPr>
          <w:rFonts w:ascii="Times New Roman" w:hAnsi="Times New Roman" w:cs="Times New Roman"/>
        </w:rPr>
        <w:t xml:space="preserve"> </w:t>
      </w:r>
      <w:r w:rsidRPr="006D1CD5">
        <w:rPr>
          <w:rFonts w:ascii="Times New Roman" w:hAnsi="Times New Roman" w:cs="Times New Roman"/>
        </w:rPr>
        <w:t>n</w:t>
      </w:r>
      <w:r w:rsidR="0047019E">
        <w:rPr>
          <w:rFonts w:ascii="Times New Roman" w:hAnsi="Times New Roman" w:cs="Times New Roman"/>
        </w:rPr>
        <w:t>o</w:t>
      </w:r>
      <w:r w:rsidRPr="006D1CD5">
        <w:rPr>
          <w:rFonts w:ascii="Times New Roman" w:hAnsi="Times New Roman" w:cs="Times New Roman"/>
        </w:rPr>
        <w:t>t pay the mortgage on time, credit of the other spouse is damaged.</w:t>
      </w:r>
    </w:p>
    <w:p w14:paraId="61458637" w14:textId="77777777" w:rsidR="0047019E" w:rsidRDefault="0047019E" w:rsidP="0047019E">
      <w:pPr>
        <w:spacing w:after="0" w:line="240" w:lineRule="auto"/>
        <w:ind w:firstLine="720"/>
        <w:jc w:val="both"/>
        <w:rPr>
          <w:rFonts w:ascii="Times New Roman" w:hAnsi="Times New Roman" w:cs="Times New Roman"/>
        </w:rPr>
      </w:pPr>
    </w:p>
    <w:p w14:paraId="403C05DB" w14:textId="5B1DFAE2" w:rsidR="006D1CD5" w:rsidRPr="006D1CD5" w:rsidRDefault="006D1CD5" w:rsidP="0047019E">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Sometimes the spouse who is not getting the house sees the problem and demands the other spouse remove him or her from the mortgage. </w:t>
      </w:r>
      <w:r w:rsidR="009E20B2">
        <w:rPr>
          <w:rFonts w:ascii="Times New Roman" w:hAnsi="Times New Roman" w:cs="Times New Roman"/>
        </w:rPr>
        <w:t>The s</w:t>
      </w:r>
      <w:r w:rsidRPr="006D1CD5">
        <w:rPr>
          <w:rFonts w:ascii="Times New Roman" w:hAnsi="Times New Roman" w:cs="Times New Roman"/>
        </w:rPr>
        <w:t>pouse getting the house agrees, but later finds that lenders do</w:t>
      </w:r>
      <w:r w:rsidR="0047019E">
        <w:rPr>
          <w:rFonts w:ascii="Times New Roman" w:hAnsi="Times New Roman" w:cs="Times New Roman"/>
        </w:rPr>
        <w:t xml:space="preserve"> </w:t>
      </w:r>
      <w:r w:rsidRPr="006D1CD5">
        <w:rPr>
          <w:rFonts w:ascii="Times New Roman" w:hAnsi="Times New Roman" w:cs="Times New Roman"/>
        </w:rPr>
        <w:t>n</w:t>
      </w:r>
      <w:r w:rsidR="0047019E">
        <w:rPr>
          <w:rFonts w:ascii="Times New Roman" w:hAnsi="Times New Roman" w:cs="Times New Roman"/>
        </w:rPr>
        <w:t>o</w:t>
      </w:r>
      <w:r w:rsidRPr="006D1CD5">
        <w:rPr>
          <w:rFonts w:ascii="Times New Roman" w:hAnsi="Times New Roman" w:cs="Times New Roman"/>
        </w:rPr>
        <w:t xml:space="preserve">t let that happen. Mortgages are sold </w:t>
      </w:r>
      <w:r w:rsidR="009E20B2">
        <w:rPr>
          <w:rFonts w:ascii="Times New Roman" w:hAnsi="Times New Roman" w:cs="Times New Roman"/>
        </w:rPr>
        <w:t>i</w:t>
      </w:r>
      <w:r w:rsidRPr="006D1CD5">
        <w:rPr>
          <w:rFonts w:ascii="Times New Roman" w:hAnsi="Times New Roman" w:cs="Times New Roman"/>
        </w:rPr>
        <w:t>n the secondary market and owned by investors and the investors do</w:t>
      </w:r>
      <w:r w:rsidR="0047019E">
        <w:rPr>
          <w:rFonts w:ascii="Times New Roman" w:hAnsi="Times New Roman" w:cs="Times New Roman"/>
        </w:rPr>
        <w:t xml:space="preserve"> </w:t>
      </w:r>
      <w:r w:rsidRPr="006D1CD5">
        <w:rPr>
          <w:rFonts w:ascii="Times New Roman" w:hAnsi="Times New Roman" w:cs="Times New Roman"/>
        </w:rPr>
        <w:t>n</w:t>
      </w:r>
      <w:r w:rsidR="0047019E">
        <w:rPr>
          <w:rFonts w:ascii="Times New Roman" w:hAnsi="Times New Roman" w:cs="Times New Roman"/>
        </w:rPr>
        <w:t>o</w:t>
      </w:r>
      <w:r w:rsidRPr="006D1CD5">
        <w:rPr>
          <w:rFonts w:ascii="Times New Roman" w:hAnsi="Times New Roman" w:cs="Times New Roman"/>
        </w:rPr>
        <w:t>t want to fool</w:t>
      </w:r>
      <w:r w:rsidR="0047019E">
        <w:rPr>
          <w:rFonts w:ascii="Times New Roman" w:hAnsi="Times New Roman" w:cs="Times New Roman"/>
        </w:rPr>
        <w:t xml:space="preserve"> around</w:t>
      </w:r>
      <w:r w:rsidRPr="006D1CD5">
        <w:rPr>
          <w:rFonts w:ascii="Times New Roman" w:hAnsi="Times New Roman" w:cs="Times New Roman"/>
        </w:rPr>
        <w:t xml:space="preserve"> with revising the mortgage and having only one debtor instead of two.</w:t>
      </w:r>
    </w:p>
    <w:p w14:paraId="0927941F" w14:textId="77777777" w:rsidR="0047019E" w:rsidRDefault="0047019E" w:rsidP="006D1CD5">
      <w:pPr>
        <w:spacing w:after="0" w:line="240" w:lineRule="auto"/>
        <w:jc w:val="both"/>
        <w:rPr>
          <w:rFonts w:ascii="Times New Roman" w:hAnsi="Times New Roman" w:cs="Times New Roman"/>
        </w:rPr>
      </w:pPr>
    </w:p>
    <w:p w14:paraId="12869BCE" w14:textId="77777777" w:rsidR="0047019E" w:rsidRDefault="006D1CD5" w:rsidP="0047019E">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That can mean refinance is required to meet terms of the settlement and the spouse who got the house might find they have insufficient income on their own to get a new mortgage. </w:t>
      </w:r>
      <w:r w:rsidR="0047019E">
        <w:rPr>
          <w:rFonts w:ascii="Times New Roman" w:hAnsi="Times New Roman" w:cs="Times New Roman"/>
        </w:rPr>
        <w:t>The</w:t>
      </w:r>
      <w:r w:rsidRPr="006D1CD5">
        <w:rPr>
          <w:rFonts w:ascii="Times New Roman" w:hAnsi="Times New Roman" w:cs="Times New Roman"/>
        </w:rPr>
        <w:t xml:space="preserve"> result can be the house has to be sold and even though the spouse who got the house gets the proceeds from the sale, the spouse becomes a renter not an owner. </w:t>
      </w:r>
    </w:p>
    <w:p w14:paraId="050D70D7" w14:textId="77777777" w:rsidR="0047019E" w:rsidRDefault="0047019E" w:rsidP="0047019E">
      <w:pPr>
        <w:spacing w:after="0" w:line="240" w:lineRule="auto"/>
        <w:ind w:firstLine="720"/>
        <w:jc w:val="both"/>
        <w:rPr>
          <w:rFonts w:ascii="Times New Roman" w:hAnsi="Times New Roman" w:cs="Times New Roman"/>
        </w:rPr>
      </w:pPr>
    </w:p>
    <w:p w14:paraId="3DAF322A" w14:textId="50BE3A36" w:rsidR="006D1CD5" w:rsidRPr="006D1CD5" w:rsidRDefault="009E20B2" w:rsidP="0047019E">
      <w:pPr>
        <w:spacing w:after="0" w:line="240" w:lineRule="auto"/>
        <w:ind w:firstLine="720"/>
        <w:jc w:val="both"/>
        <w:rPr>
          <w:rFonts w:ascii="Times New Roman" w:hAnsi="Times New Roman" w:cs="Times New Roman"/>
        </w:rPr>
      </w:pPr>
      <w:r>
        <w:rPr>
          <w:rFonts w:ascii="Times New Roman" w:hAnsi="Times New Roman" w:cs="Times New Roman"/>
        </w:rPr>
        <w:t>Car</w:t>
      </w:r>
      <w:r w:rsidR="006D1CD5" w:rsidRPr="006D1CD5">
        <w:rPr>
          <w:rFonts w:ascii="Times New Roman" w:hAnsi="Times New Roman" w:cs="Times New Roman"/>
        </w:rPr>
        <w:t xml:space="preserve"> loans and other debt are in the same category as a mortgage. Spouses who are jointly on a loan or credit card remain joint debtors. The loans and credit card appear on their credit report and can impact credit score even if the spouse who is “keeping” the card or getting the car makes payments in a timely manner. </w:t>
      </w:r>
    </w:p>
    <w:p w14:paraId="70A47CE8" w14:textId="77777777" w:rsidR="0047019E" w:rsidRDefault="0047019E" w:rsidP="006D1CD5">
      <w:pPr>
        <w:spacing w:after="0" w:line="240" w:lineRule="auto"/>
        <w:jc w:val="both"/>
        <w:rPr>
          <w:rFonts w:ascii="Times New Roman" w:hAnsi="Times New Roman" w:cs="Times New Roman"/>
        </w:rPr>
      </w:pPr>
    </w:p>
    <w:p w14:paraId="05244B94" w14:textId="459CC7A7" w:rsidR="006D1CD5" w:rsidRDefault="006D1CD5" w:rsidP="0047019E">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People often plan based on things going right. The parties may agree to permanent support payments. The parties may agree that one or both will pay for college education of the kids, even though that is not a legal requirement. They may agree on other financial </w:t>
      </w:r>
      <w:r w:rsidR="0047019E" w:rsidRPr="006D1CD5">
        <w:rPr>
          <w:rFonts w:ascii="Times New Roman" w:hAnsi="Times New Roman" w:cs="Times New Roman"/>
        </w:rPr>
        <w:t>arrangements,</w:t>
      </w:r>
      <w:r w:rsidRPr="006D1CD5">
        <w:rPr>
          <w:rFonts w:ascii="Times New Roman" w:hAnsi="Times New Roman" w:cs="Times New Roman"/>
        </w:rPr>
        <w:t xml:space="preserve"> all of which assume continuation of their then current situation. </w:t>
      </w:r>
      <w:r w:rsidR="0047019E">
        <w:rPr>
          <w:rFonts w:ascii="Times New Roman" w:hAnsi="Times New Roman" w:cs="Times New Roman"/>
        </w:rPr>
        <w:t xml:space="preserve">Let’s not </w:t>
      </w:r>
      <w:r w:rsidRPr="006D1CD5">
        <w:rPr>
          <w:rFonts w:ascii="Times New Roman" w:hAnsi="Times New Roman" w:cs="Times New Roman"/>
        </w:rPr>
        <w:t>forget about health problems, car accidents, economic downturns and misfortune which means that one or both are later in a bind.</w:t>
      </w:r>
    </w:p>
    <w:p w14:paraId="29403618" w14:textId="77777777" w:rsidR="009E20B2" w:rsidRDefault="009E20B2" w:rsidP="0047019E">
      <w:pPr>
        <w:spacing w:after="0" w:line="240" w:lineRule="auto"/>
        <w:ind w:firstLine="720"/>
        <w:jc w:val="both"/>
        <w:rPr>
          <w:rFonts w:ascii="Times New Roman" w:hAnsi="Times New Roman" w:cs="Times New Roman"/>
        </w:rPr>
      </w:pPr>
    </w:p>
    <w:p w14:paraId="70F7CD2D" w14:textId="17AED535" w:rsidR="009E20B2" w:rsidRPr="006D1CD5" w:rsidRDefault="009E20B2" w:rsidP="0047019E">
      <w:pPr>
        <w:spacing w:after="0" w:line="240" w:lineRule="auto"/>
        <w:ind w:firstLine="720"/>
        <w:jc w:val="both"/>
        <w:rPr>
          <w:rFonts w:ascii="Times New Roman" w:hAnsi="Times New Roman" w:cs="Times New Roman"/>
        </w:rPr>
      </w:pPr>
      <w:r>
        <w:rPr>
          <w:rFonts w:ascii="Times New Roman" w:hAnsi="Times New Roman" w:cs="Times New Roman"/>
        </w:rPr>
        <w:t xml:space="preserve">Sometimes </w:t>
      </w:r>
      <w:r w:rsidR="00C13B87">
        <w:rPr>
          <w:rFonts w:ascii="Times New Roman" w:hAnsi="Times New Roman" w:cs="Times New Roman"/>
        </w:rPr>
        <w:t>this oversight</w:t>
      </w:r>
      <w:r w:rsidR="009138B4">
        <w:rPr>
          <w:rFonts w:ascii="Times New Roman" w:hAnsi="Times New Roman" w:cs="Times New Roman"/>
        </w:rPr>
        <w:t xml:space="preserve"> </w:t>
      </w:r>
      <w:r>
        <w:rPr>
          <w:rFonts w:ascii="Times New Roman" w:hAnsi="Times New Roman" w:cs="Times New Roman"/>
        </w:rPr>
        <w:t xml:space="preserve">can be fixed if </w:t>
      </w:r>
      <w:r w:rsidR="009138B4">
        <w:rPr>
          <w:rFonts w:ascii="Times New Roman" w:hAnsi="Times New Roman" w:cs="Times New Roman"/>
        </w:rPr>
        <w:t xml:space="preserve">changed circumstances allow a former spouse to go back to court for relief. But, if the spouse agreed their settlement is non-modifiable, the unforeseen problem won’t be avoided. </w:t>
      </w:r>
    </w:p>
    <w:p w14:paraId="74D5C689" w14:textId="77777777" w:rsidR="0047019E" w:rsidRDefault="0047019E" w:rsidP="006D1CD5">
      <w:pPr>
        <w:spacing w:after="0" w:line="240" w:lineRule="auto"/>
        <w:jc w:val="both"/>
        <w:rPr>
          <w:rFonts w:ascii="Times New Roman" w:hAnsi="Times New Roman" w:cs="Times New Roman"/>
        </w:rPr>
      </w:pPr>
    </w:p>
    <w:p w14:paraId="5C7429D5" w14:textId="07106814" w:rsidR="006D1CD5" w:rsidRPr="006D1CD5" w:rsidRDefault="006D1CD5" w:rsidP="0047019E">
      <w:pPr>
        <w:spacing w:after="0" w:line="240" w:lineRule="auto"/>
        <w:ind w:firstLine="720"/>
        <w:jc w:val="both"/>
        <w:rPr>
          <w:rFonts w:ascii="Times New Roman" w:hAnsi="Times New Roman" w:cs="Times New Roman"/>
        </w:rPr>
      </w:pPr>
      <w:r w:rsidRPr="006D1CD5">
        <w:rPr>
          <w:rFonts w:ascii="Times New Roman" w:hAnsi="Times New Roman" w:cs="Times New Roman"/>
        </w:rPr>
        <w:t xml:space="preserve">Almost all of these problems can be avoided, or at least considered, if a party is represented by a good attorney during the divorce. Sometimes people avoid hiring an attorney in an effort to save money. In the long run, if they forgot one of the items in this column, hiring an attorney </w:t>
      </w:r>
      <w:r w:rsidR="009138B4">
        <w:rPr>
          <w:rFonts w:ascii="Times New Roman" w:hAnsi="Times New Roman" w:cs="Times New Roman"/>
        </w:rPr>
        <w:t>c</w:t>
      </w:r>
      <w:r w:rsidRPr="006D1CD5">
        <w:rPr>
          <w:rFonts w:ascii="Times New Roman" w:hAnsi="Times New Roman" w:cs="Times New Roman"/>
        </w:rPr>
        <w:t xml:space="preserve">ould have been a bargain. </w:t>
      </w:r>
    </w:p>
    <w:p w14:paraId="1C9C1800" w14:textId="77777777" w:rsidR="00224BB0" w:rsidRPr="00C91169" w:rsidRDefault="00224BB0" w:rsidP="00C91169">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4ABC"/>
    <w:rsid w:val="00074015"/>
    <w:rsid w:val="000A381A"/>
    <w:rsid w:val="000B7DE6"/>
    <w:rsid w:val="000C0A2E"/>
    <w:rsid w:val="001A28B7"/>
    <w:rsid w:val="00224BB0"/>
    <w:rsid w:val="00266462"/>
    <w:rsid w:val="002667E5"/>
    <w:rsid w:val="002B360B"/>
    <w:rsid w:val="0032568C"/>
    <w:rsid w:val="0034183C"/>
    <w:rsid w:val="0039441C"/>
    <w:rsid w:val="00462E33"/>
    <w:rsid w:val="0047019E"/>
    <w:rsid w:val="005E2D51"/>
    <w:rsid w:val="00644028"/>
    <w:rsid w:val="006A24E6"/>
    <w:rsid w:val="006B6B15"/>
    <w:rsid w:val="006D1CD5"/>
    <w:rsid w:val="006F67D5"/>
    <w:rsid w:val="0075193D"/>
    <w:rsid w:val="007E0589"/>
    <w:rsid w:val="007E4F12"/>
    <w:rsid w:val="008354E4"/>
    <w:rsid w:val="00856210"/>
    <w:rsid w:val="0086084F"/>
    <w:rsid w:val="008C2433"/>
    <w:rsid w:val="009138B4"/>
    <w:rsid w:val="009426C7"/>
    <w:rsid w:val="0095542E"/>
    <w:rsid w:val="00957F0E"/>
    <w:rsid w:val="00966C51"/>
    <w:rsid w:val="0096770A"/>
    <w:rsid w:val="009A1FED"/>
    <w:rsid w:val="009A6F0A"/>
    <w:rsid w:val="009D25A9"/>
    <w:rsid w:val="009E20B2"/>
    <w:rsid w:val="00A33EFC"/>
    <w:rsid w:val="00A669CB"/>
    <w:rsid w:val="00A74018"/>
    <w:rsid w:val="00B70191"/>
    <w:rsid w:val="00BA5B81"/>
    <w:rsid w:val="00BB61CC"/>
    <w:rsid w:val="00BD099D"/>
    <w:rsid w:val="00C13B87"/>
    <w:rsid w:val="00C91169"/>
    <w:rsid w:val="00CC6396"/>
    <w:rsid w:val="00D160ED"/>
    <w:rsid w:val="00DD106D"/>
    <w:rsid w:val="00E15DA8"/>
    <w:rsid w:val="00E83889"/>
    <w:rsid w:val="00E9485F"/>
    <w:rsid w:val="00F15941"/>
    <w:rsid w:val="00F75C5D"/>
    <w:rsid w:val="00FA2962"/>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5</cp:revision>
  <cp:lastPrinted>2025-09-09T22:20:00Z</cp:lastPrinted>
  <dcterms:created xsi:type="dcterms:W3CDTF">2025-09-09T22:06:00Z</dcterms:created>
  <dcterms:modified xsi:type="dcterms:W3CDTF">2025-09-11T13:34:00Z</dcterms:modified>
</cp:coreProperties>
</file>