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8F408" w14:textId="77777777" w:rsidR="00C021D2" w:rsidRPr="00C021D2" w:rsidRDefault="00C021D2" w:rsidP="00C021D2">
      <w:pPr>
        <w:spacing w:after="0" w:line="240" w:lineRule="auto"/>
        <w:jc w:val="center"/>
        <w:rPr>
          <w:rFonts w:ascii="Times New Roman" w:hAnsi="Times New Roman" w:cs="Times New Roman"/>
          <w:b/>
          <w:bCs/>
          <w:sz w:val="24"/>
          <w:szCs w:val="24"/>
        </w:rPr>
      </w:pPr>
      <w:r w:rsidRPr="00C021D2">
        <w:rPr>
          <w:rFonts w:ascii="Times New Roman" w:hAnsi="Times New Roman" w:cs="Times New Roman"/>
          <w:b/>
          <w:bCs/>
          <w:sz w:val="24"/>
          <w:szCs w:val="24"/>
        </w:rPr>
        <w:t>CONTRACT TO MAKE A WILL</w:t>
      </w:r>
    </w:p>
    <w:p w14:paraId="131F2AAB" w14:textId="77777777" w:rsidR="008604CA" w:rsidRPr="00CD2569" w:rsidRDefault="008604CA" w:rsidP="00CD2569">
      <w:pPr>
        <w:spacing w:after="0" w:line="240" w:lineRule="auto"/>
        <w:jc w:val="center"/>
        <w:rPr>
          <w:rFonts w:ascii="Times New Roman" w:hAnsi="Times New Roman" w:cs="Times New Roman"/>
          <w:b/>
          <w:bCs/>
          <w:sz w:val="24"/>
          <w:szCs w:val="24"/>
        </w:rPr>
      </w:pPr>
      <w:r w:rsidRPr="00CD2569">
        <w:rPr>
          <w:rFonts w:ascii="Times New Roman" w:hAnsi="Times New Roman" w:cs="Times New Roman"/>
          <w:b/>
          <w:bCs/>
          <w:sz w:val="24"/>
          <w:szCs w:val="24"/>
        </w:rPr>
        <w:t>BY: WILLIAM G. MORRIS, ESQ.</w:t>
      </w:r>
    </w:p>
    <w:p w14:paraId="1E8EC9FE" w14:textId="77777777" w:rsidR="00CD2569" w:rsidRPr="00A75ED8" w:rsidRDefault="00CD2569" w:rsidP="00A75ED8">
      <w:pPr>
        <w:spacing w:after="0" w:line="240" w:lineRule="auto"/>
        <w:jc w:val="both"/>
        <w:rPr>
          <w:rFonts w:ascii="Times New Roman" w:hAnsi="Times New Roman" w:cs="Times New Roman"/>
          <w:sz w:val="24"/>
          <w:szCs w:val="24"/>
        </w:rPr>
      </w:pPr>
    </w:p>
    <w:p w14:paraId="12119353" w14:textId="2E4DCF98"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 xml:space="preserve">Every so often, a battle </w:t>
      </w:r>
      <w:r w:rsidR="00C623F5">
        <w:rPr>
          <w:rFonts w:ascii="Times New Roman" w:hAnsi="Times New Roman" w:cs="Times New Roman"/>
          <w:sz w:val="24"/>
          <w:szCs w:val="24"/>
        </w:rPr>
        <w:t>breaks out</w:t>
      </w:r>
      <w:r w:rsidRPr="00C021D2">
        <w:rPr>
          <w:rFonts w:ascii="Times New Roman" w:hAnsi="Times New Roman" w:cs="Times New Roman"/>
          <w:sz w:val="24"/>
          <w:szCs w:val="24"/>
        </w:rPr>
        <w:t xml:space="preserve"> between someone who claims entitlement to assets of </w:t>
      </w:r>
      <w:r w:rsidR="00C623F5">
        <w:rPr>
          <w:rFonts w:ascii="Times New Roman" w:hAnsi="Times New Roman" w:cs="Times New Roman"/>
          <w:sz w:val="24"/>
          <w:szCs w:val="24"/>
        </w:rPr>
        <w:t>a</w:t>
      </w:r>
      <w:r w:rsidRPr="00C021D2">
        <w:rPr>
          <w:rFonts w:ascii="Times New Roman" w:hAnsi="Times New Roman" w:cs="Times New Roman"/>
          <w:sz w:val="24"/>
          <w:szCs w:val="24"/>
        </w:rPr>
        <w:t xml:space="preserve"> decedent based on a claimed  agreement with the decedent to leave them assets in the decedent’s Will. Some of those claims succeed while others fail.</w:t>
      </w:r>
    </w:p>
    <w:p w14:paraId="67CD2008" w14:textId="77777777" w:rsidR="00284165" w:rsidRDefault="00284165" w:rsidP="00C021D2">
      <w:pPr>
        <w:spacing w:after="0" w:line="240" w:lineRule="auto"/>
        <w:ind w:firstLine="720"/>
        <w:jc w:val="both"/>
        <w:rPr>
          <w:rFonts w:ascii="Times New Roman" w:hAnsi="Times New Roman" w:cs="Times New Roman"/>
          <w:sz w:val="24"/>
          <w:szCs w:val="24"/>
        </w:rPr>
      </w:pPr>
    </w:p>
    <w:p w14:paraId="474D88E8" w14:textId="4C159EB7"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A previous column explained that</w:t>
      </w:r>
      <w:r w:rsidR="00C623F5">
        <w:rPr>
          <w:rFonts w:ascii="Times New Roman" w:hAnsi="Times New Roman" w:cs="Times New Roman"/>
          <w:sz w:val="24"/>
          <w:szCs w:val="24"/>
        </w:rPr>
        <w:t xml:space="preserve"> </w:t>
      </w:r>
      <w:r w:rsidRPr="00C021D2">
        <w:rPr>
          <w:rFonts w:ascii="Times New Roman" w:hAnsi="Times New Roman" w:cs="Times New Roman"/>
          <w:sz w:val="24"/>
          <w:szCs w:val="24"/>
        </w:rPr>
        <w:t>a promise to make a</w:t>
      </w:r>
      <w:r w:rsidR="00C623F5">
        <w:rPr>
          <w:rFonts w:ascii="Times New Roman" w:hAnsi="Times New Roman" w:cs="Times New Roman"/>
          <w:sz w:val="24"/>
          <w:szCs w:val="24"/>
        </w:rPr>
        <w:t>ny</w:t>
      </w:r>
      <w:r w:rsidRPr="00C021D2">
        <w:rPr>
          <w:rFonts w:ascii="Times New Roman" w:hAnsi="Times New Roman" w:cs="Times New Roman"/>
          <w:sz w:val="24"/>
          <w:szCs w:val="24"/>
        </w:rPr>
        <w:t xml:space="preserve"> gift</w:t>
      </w:r>
      <w:r w:rsidR="00C623F5">
        <w:rPr>
          <w:rFonts w:ascii="Times New Roman" w:hAnsi="Times New Roman" w:cs="Times New Roman"/>
          <w:sz w:val="24"/>
          <w:szCs w:val="24"/>
        </w:rPr>
        <w:t>, even one a death,</w:t>
      </w:r>
      <w:r w:rsidRPr="00C021D2">
        <w:rPr>
          <w:rFonts w:ascii="Times New Roman" w:hAnsi="Times New Roman" w:cs="Times New Roman"/>
          <w:sz w:val="24"/>
          <w:szCs w:val="24"/>
        </w:rPr>
        <w:t xml:space="preserve"> is generally unenforceable. A gift requires present donative intent, delivery to the intended recipient and acceptance by the recipient. Promise to make a gift in a Will does not get past the </w:t>
      </w:r>
      <w:r w:rsidR="005617F4">
        <w:rPr>
          <w:rFonts w:ascii="Times New Roman" w:hAnsi="Times New Roman" w:cs="Times New Roman"/>
          <w:sz w:val="24"/>
          <w:szCs w:val="24"/>
        </w:rPr>
        <w:t>last two</w:t>
      </w:r>
      <w:r w:rsidRPr="00C021D2">
        <w:rPr>
          <w:rFonts w:ascii="Times New Roman" w:hAnsi="Times New Roman" w:cs="Times New Roman"/>
          <w:sz w:val="24"/>
          <w:szCs w:val="24"/>
        </w:rPr>
        <w:t xml:space="preserve"> requirement</w:t>
      </w:r>
      <w:r w:rsidR="00C623F5">
        <w:rPr>
          <w:rFonts w:ascii="Times New Roman" w:hAnsi="Times New Roman" w:cs="Times New Roman"/>
          <w:sz w:val="24"/>
          <w:szCs w:val="24"/>
        </w:rPr>
        <w:t>s</w:t>
      </w:r>
      <w:r w:rsidRPr="00C021D2">
        <w:rPr>
          <w:rFonts w:ascii="Times New Roman" w:hAnsi="Times New Roman" w:cs="Times New Roman"/>
          <w:sz w:val="24"/>
          <w:szCs w:val="24"/>
        </w:rPr>
        <w:t xml:space="preserve"> for a valid gift</w:t>
      </w:r>
      <w:r w:rsidR="00C623F5">
        <w:rPr>
          <w:rFonts w:ascii="Times New Roman" w:hAnsi="Times New Roman" w:cs="Times New Roman"/>
          <w:sz w:val="24"/>
          <w:szCs w:val="24"/>
        </w:rPr>
        <w:t>. T</w:t>
      </w:r>
      <w:r w:rsidRPr="00C021D2">
        <w:rPr>
          <w:rFonts w:ascii="Times New Roman" w:hAnsi="Times New Roman" w:cs="Times New Roman"/>
          <w:sz w:val="24"/>
          <w:szCs w:val="24"/>
        </w:rPr>
        <w:t>he gift</w:t>
      </w:r>
      <w:r w:rsidR="00C623F5">
        <w:rPr>
          <w:rFonts w:ascii="Times New Roman" w:hAnsi="Times New Roman" w:cs="Times New Roman"/>
          <w:sz w:val="24"/>
          <w:szCs w:val="24"/>
        </w:rPr>
        <w:t xml:space="preserve"> in a Will</w:t>
      </w:r>
      <w:r w:rsidRPr="00C021D2">
        <w:rPr>
          <w:rFonts w:ascii="Times New Roman" w:hAnsi="Times New Roman" w:cs="Times New Roman"/>
          <w:sz w:val="24"/>
          <w:szCs w:val="24"/>
        </w:rPr>
        <w:t xml:space="preserve"> is only delivered and accepted if the decedent actually includes the gift in the Will.</w:t>
      </w:r>
    </w:p>
    <w:p w14:paraId="2E2D5274" w14:textId="77777777" w:rsidR="000B0E77" w:rsidRDefault="000B0E77" w:rsidP="00C021D2">
      <w:pPr>
        <w:spacing w:after="0" w:line="240" w:lineRule="auto"/>
        <w:ind w:firstLine="720"/>
        <w:jc w:val="both"/>
        <w:rPr>
          <w:rFonts w:ascii="Times New Roman" w:hAnsi="Times New Roman" w:cs="Times New Roman"/>
          <w:sz w:val="24"/>
          <w:szCs w:val="24"/>
        </w:rPr>
      </w:pPr>
    </w:p>
    <w:p w14:paraId="0489F723" w14:textId="456DDE09"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That means lawsuits over promises to make a Will are based on a claimed contract</w:t>
      </w:r>
      <w:r w:rsidR="00C623F5">
        <w:rPr>
          <w:rFonts w:ascii="Times New Roman" w:hAnsi="Times New Roman" w:cs="Times New Roman"/>
          <w:sz w:val="24"/>
          <w:szCs w:val="24"/>
        </w:rPr>
        <w:t xml:space="preserve"> were provided in exchange. M</w:t>
      </w:r>
      <w:r w:rsidRPr="00C021D2">
        <w:rPr>
          <w:rFonts w:ascii="Times New Roman" w:hAnsi="Times New Roman" w:cs="Times New Roman"/>
          <w:sz w:val="24"/>
          <w:szCs w:val="24"/>
        </w:rPr>
        <w:t>ost often</w:t>
      </w:r>
      <w:r w:rsidR="00C623F5">
        <w:rPr>
          <w:rFonts w:ascii="Times New Roman" w:hAnsi="Times New Roman" w:cs="Times New Roman"/>
          <w:sz w:val="24"/>
          <w:szCs w:val="24"/>
        </w:rPr>
        <w:t>,</w:t>
      </w:r>
      <w:r w:rsidRPr="00C021D2">
        <w:rPr>
          <w:rFonts w:ascii="Times New Roman" w:hAnsi="Times New Roman" w:cs="Times New Roman"/>
          <w:sz w:val="24"/>
          <w:szCs w:val="24"/>
        </w:rPr>
        <w:t xml:space="preserve"> the claimant is arguing services provided to the decedent</w:t>
      </w:r>
      <w:r w:rsidR="00C623F5">
        <w:rPr>
          <w:rFonts w:ascii="Times New Roman" w:hAnsi="Times New Roman" w:cs="Times New Roman"/>
          <w:sz w:val="24"/>
          <w:szCs w:val="24"/>
        </w:rPr>
        <w:t xml:space="preserve"> for</w:t>
      </w:r>
      <w:r w:rsidRPr="00C021D2">
        <w:rPr>
          <w:rFonts w:ascii="Times New Roman" w:hAnsi="Times New Roman" w:cs="Times New Roman"/>
          <w:sz w:val="24"/>
          <w:szCs w:val="24"/>
        </w:rPr>
        <w:t xml:space="preserve"> an agreement to make a Will</w:t>
      </w:r>
      <w:r w:rsidR="00C623F5">
        <w:rPr>
          <w:rFonts w:ascii="Times New Roman" w:hAnsi="Times New Roman" w:cs="Times New Roman"/>
          <w:sz w:val="24"/>
          <w:szCs w:val="24"/>
        </w:rPr>
        <w:t>. The claimant</w:t>
      </w:r>
      <w:r w:rsidRPr="00C021D2">
        <w:rPr>
          <w:rFonts w:ascii="Times New Roman" w:hAnsi="Times New Roman" w:cs="Times New Roman"/>
          <w:sz w:val="24"/>
          <w:szCs w:val="24"/>
        </w:rPr>
        <w:t xml:space="preserve">  must establish an agreement that meets all  elements of a contract. Those elements are an offer, an acceptance of the offer and consideration for performance. Establishing a contract requires  more than proving a simple promise</w:t>
      </w:r>
      <w:r w:rsidR="00C623F5">
        <w:rPr>
          <w:rFonts w:ascii="Times New Roman" w:hAnsi="Times New Roman" w:cs="Times New Roman"/>
          <w:sz w:val="24"/>
          <w:szCs w:val="24"/>
        </w:rPr>
        <w:t>.</w:t>
      </w:r>
    </w:p>
    <w:p w14:paraId="40B7BAB0" w14:textId="77777777" w:rsidR="000B0E77" w:rsidRDefault="000B0E77" w:rsidP="00C021D2">
      <w:pPr>
        <w:spacing w:after="0" w:line="240" w:lineRule="auto"/>
        <w:ind w:firstLine="720"/>
        <w:jc w:val="both"/>
        <w:rPr>
          <w:rFonts w:ascii="Times New Roman" w:hAnsi="Times New Roman" w:cs="Times New Roman"/>
          <w:sz w:val="24"/>
          <w:szCs w:val="24"/>
        </w:rPr>
      </w:pPr>
    </w:p>
    <w:p w14:paraId="3BDABECD" w14:textId="4A461773"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 xml:space="preserve">These cases almost always argue whether something of value (consideration) was given to the  decedent in exchange for the decedent  making a Will to benefit the claimant. </w:t>
      </w:r>
      <w:r w:rsidR="00C623F5">
        <w:rPr>
          <w:rFonts w:ascii="Times New Roman" w:hAnsi="Times New Roman" w:cs="Times New Roman"/>
          <w:sz w:val="24"/>
          <w:szCs w:val="24"/>
        </w:rPr>
        <w:t>The</w:t>
      </w:r>
      <w:r w:rsidRPr="00C021D2">
        <w:rPr>
          <w:rFonts w:ascii="Times New Roman" w:hAnsi="Times New Roman" w:cs="Times New Roman"/>
          <w:sz w:val="24"/>
          <w:szCs w:val="24"/>
        </w:rPr>
        <w:t xml:space="preserve"> claimant </w:t>
      </w:r>
      <w:r w:rsidR="00C623F5">
        <w:rPr>
          <w:rFonts w:ascii="Times New Roman" w:hAnsi="Times New Roman" w:cs="Times New Roman"/>
          <w:sz w:val="24"/>
          <w:szCs w:val="24"/>
        </w:rPr>
        <w:t xml:space="preserve">frequently </w:t>
      </w:r>
      <w:r w:rsidR="000B0E77" w:rsidRPr="00C021D2">
        <w:rPr>
          <w:rFonts w:ascii="Times New Roman" w:hAnsi="Times New Roman" w:cs="Times New Roman"/>
          <w:sz w:val="24"/>
          <w:szCs w:val="24"/>
        </w:rPr>
        <w:t>argues</w:t>
      </w:r>
      <w:r w:rsidRPr="00C021D2">
        <w:rPr>
          <w:rFonts w:ascii="Times New Roman" w:hAnsi="Times New Roman" w:cs="Times New Roman"/>
          <w:sz w:val="24"/>
          <w:szCs w:val="24"/>
        </w:rPr>
        <w:t xml:space="preserve"> that he or she provided services to the decedent in exchange for the agreement to make a W</w:t>
      </w:r>
      <w:r w:rsidR="000B0E77">
        <w:rPr>
          <w:rFonts w:ascii="Times New Roman" w:hAnsi="Times New Roman" w:cs="Times New Roman"/>
          <w:sz w:val="24"/>
          <w:szCs w:val="24"/>
        </w:rPr>
        <w:t>i</w:t>
      </w:r>
      <w:r w:rsidRPr="00C021D2">
        <w:rPr>
          <w:rFonts w:ascii="Times New Roman" w:hAnsi="Times New Roman" w:cs="Times New Roman"/>
          <w:sz w:val="24"/>
          <w:szCs w:val="24"/>
        </w:rPr>
        <w:t xml:space="preserve">ll. When the claimant </w:t>
      </w:r>
      <w:r w:rsidR="000B0E77">
        <w:rPr>
          <w:rFonts w:ascii="Times New Roman" w:hAnsi="Times New Roman" w:cs="Times New Roman"/>
          <w:sz w:val="24"/>
          <w:szCs w:val="24"/>
        </w:rPr>
        <w:t>p</w:t>
      </w:r>
      <w:r w:rsidRPr="00C021D2">
        <w:rPr>
          <w:rFonts w:ascii="Times New Roman" w:hAnsi="Times New Roman" w:cs="Times New Roman"/>
          <w:sz w:val="24"/>
          <w:szCs w:val="24"/>
        </w:rPr>
        <w:t xml:space="preserve">aid for the services rendered during the decedent’s life, </w:t>
      </w:r>
      <w:r w:rsidR="00E816C1">
        <w:rPr>
          <w:rFonts w:ascii="Times New Roman" w:hAnsi="Times New Roman" w:cs="Times New Roman"/>
          <w:sz w:val="24"/>
          <w:szCs w:val="24"/>
        </w:rPr>
        <w:t xml:space="preserve">the </w:t>
      </w:r>
      <w:r w:rsidRPr="00C021D2">
        <w:rPr>
          <w:rFonts w:ascii="Times New Roman" w:hAnsi="Times New Roman" w:cs="Times New Roman"/>
          <w:sz w:val="24"/>
          <w:szCs w:val="24"/>
        </w:rPr>
        <w:t xml:space="preserve">claim </w:t>
      </w:r>
      <w:r w:rsidR="00E816C1">
        <w:rPr>
          <w:rFonts w:ascii="Times New Roman" w:hAnsi="Times New Roman" w:cs="Times New Roman"/>
          <w:sz w:val="24"/>
          <w:szCs w:val="24"/>
        </w:rPr>
        <w:t>is</w:t>
      </w:r>
      <w:r w:rsidR="005617F4">
        <w:rPr>
          <w:rFonts w:ascii="Times New Roman" w:hAnsi="Times New Roman" w:cs="Times New Roman"/>
          <w:sz w:val="24"/>
          <w:szCs w:val="24"/>
        </w:rPr>
        <w:t xml:space="preserve"> weakened</w:t>
      </w:r>
      <w:r w:rsidRPr="00C021D2">
        <w:rPr>
          <w:rFonts w:ascii="Times New Roman" w:hAnsi="Times New Roman" w:cs="Times New Roman"/>
          <w:sz w:val="24"/>
          <w:szCs w:val="24"/>
        </w:rPr>
        <w:t xml:space="preserve"> but not necessarily extinguished. It is a question of fact whether or not the circumstances evidence </w:t>
      </w:r>
      <w:r w:rsidR="00E816C1">
        <w:rPr>
          <w:rFonts w:ascii="Times New Roman" w:hAnsi="Times New Roman" w:cs="Times New Roman"/>
          <w:sz w:val="24"/>
          <w:szCs w:val="24"/>
        </w:rPr>
        <w:t>reasonable</w:t>
      </w:r>
      <w:r w:rsidRPr="00C021D2">
        <w:rPr>
          <w:rFonts w:ascii="Times New Roman" w:hAnsi="Times New Roman" w:cs="Times New Roman"/>
          <w:sz w:val="24"/>
          <w:szCs w:val="24"/>
        </w:rPr>
        <w:t xml:space="preserve"> value given in exchange.</w:t>
      </w:r>
    </w:p>
    <w:p w14:paraId="2E1CCABF" w14:textId="77777777" w:rsidR="000B0E77" w:rsidRDefault="000B0E77" w:rsidP="00C021D2">
      <w:pPr>
        <w:spacing w:after="0" w:line="240" w:lineRule="auto"/>
        <w:ind w:firstLine="720"/>
        <w:jc w:val="both"/>
        <w:rPr>
          <w:rFonts w:ascii="Times New Roman" w:hAnsi="Times New Roman" w:cs="Times New Roman"/>
          <w:sz w:val="24"/>
          <w:szCs w:val="24"/>
        </w:rPr>
      </w:pPr>
    </w:p>
    <w:p w14:paraId="51D68415" w14:textId="72AD0F76"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 xml:space="preserve">Services are not the only consideration given for promise to make a Will. In some cases, two people agree to make </w:t>
      </w:r>
      <w:r w:rsidR="00E816C1">
        <w:rPr>
          <w:rFonts w:ascii="Times New Roman" w:hAnsi="Times New Roman" w:cs="Times New Roman"/>
          <w:sz w:val="24"/>
          <w:szCs w:val="24"/>
        </w:rPr>
        <w:t>W</w:t>
      </w:r>
      <w:r w:rsidRPr="00C021D2">
        <w:rPr>
          <w:rFonts w:ascii="Times New Roman" w:hAnsi="Times New Roman" w:cs="Times New Roman"/>
          <w:sz w:val="24"/>
          <w:szCs w:val="24"/>
        </w:rPr>
        <w:t xml:space="preserve">ills including certain provisions. That most commonly involves  a second marriage where there are children from both spouses that are not common to them and the parties agree that they will both have </w:t>
      </w:r>
      <w:r w:rsidR="000B0E77">
        <w:rPr>
          <w:rFonts w:ascii="Times New Roman" w:hAnsi="Times New Roman" w:cs="Times New Roman"/>
          <w:sz w:val="24"/>
          <w:szCs w:val="24"/>
        </w:rPr>
        <w:t>W</w:t>
      </w:r>
      <w:r w:rsidRPr="00C021D2">
        <w:rPr>
          <w:rFonts w:ascii="Times New Roman" w:hAnsi="Times New Roman" w:cs="Times New Roman"/>
          <w:sz w:val="24"/>
          <w:szCs w:val="24"/>
        </w:rPr>
        <w:t xml:space="preserve">ills leaving assets to all of the children. </w:t>
      </w:r>
    </w:p>
    <w:p w14:paraId="49F0933D" w14:textId="77777777" w:rsidR="000B0E77" w:rsidRDefault="000B0E77" w:rsidP="00C021D2">
      <w:pPr>
        <w:spacing w:after="0" w:line="240" w:lineRule="auto"/>
        <w:ind w:firstLine="720"/>
        <w:jc w:val="both"/>
        <w:rPr>
          <w:rFonts w:ascii="Times New Roman" w:hAnsi="Times New Roman" w:cs="Times New Roman"/>
          <w:sz w:val="24"/>
          <w:szCs w:val="24"/>
        </w:rPr>
      </w:pPr>
    </w:p>
    <w:p w14:paraId="2D95E9A7" w14:textId="74371B79"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 xml:space="preserve">Florida does not recognize oral </w:t>
      </w:r>
      <w:r w:rsidR="000B0E77">
        <w:rPr>
          <w:rFonts w:ascii="Times New Roman" w:hAnsi="Times New Roman" w:cs="Times New Roman"/>
          <w:sz w:val="24"/>
          <w:szCs w:val="24"/>
        </w:rPr>
        <w:t>W</w:t>
      </w:r>
      <w:r w:rsidRPr="00C021D2">
        <w:rPr>
          <w:rFonts w:ascii="Times New Roman" w:hAnsi="Times New Roman" w:cs="Times New Roman"/>
          <w:sz w:val="24"/>
          <w:szCs w:val="24"/>
        </w:rPr>
        <w:t>ills and by statute follows the same rule</w:t>
      </w:r>
      <w:r w:rsidR="000B0E77">
        <w:rPr>
          <w:rFonts w:ascii="Times New Roman" w:hAnsi="Times New Roman" w:cs="Times New Roman"/>
          <w:sz w:val="24"/>
          <w:szCs w:val="24"/>
        </w:rPr>
        <w:t xml:space="preserve"> for </w:t>
      </w:r>
      <w:r w:rsidRPr="00C021D2">
        <w:rPr>
          <w:rFonts w:ascii="Times New Roman" w:hAnsi="Times New Roman" w:cs="Times New Roman"/>
          <w:sz w:val="24"/>
          <w:szCs w:val="24"/>
        </w:rPr>
        <w:t>agreements to make a Will entered after January 1, 1958. The agreement must not only be in writing but also attested by 2 signing witnesses. There is an exception for agreements entered by decedent’s who were not Florida residents at time the agreement was entered. If a non-Florida resident enters an agreement in another state that is valid under the laws of that state, it is enforceable in Florida even if that person moves to Florida after the agreement is entered.</w:t>
      </w:r>
    </w:p>
    <w:p w14:paraId="560BE7DC" w14:textId="77777777" w:rsidR="000B0E77" w:rsidRDefault="000B0E77" w:rsidP="00C021D2">
      <w:pPr>
        <w:spacing w:after="0" w:line="240" w:lineRule="auto"/>
        <w:ind w:firstLine="720"/>
        <w:jc w:val="both"/>
        <w:rPr>
          <w:rFonts w:ascii="Times New Roman" w:hAnsi="Times New Roman" w:cs="Times New Roman"/>
          <w:sz w:val="24"/>
          <w:szCs w:val="24"/>
        </w:rPr>
      </w:pPr>
    </w:p>
    <w:p w14:paraId="6B318534" w14:textId="6AC8CF5D"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 xml:space="preserve">If a decedent failed to make an agreed Will, the claimant must pursue the claim just as any other creditor of the decedent </w:t>
      </w:r>
      <w:r w:rsidR="00E816C1">
        <w:rPr>
          <w:rFonts w:ascii="Times New Roman" w:hAnsi="Times New Roman" w:cs="Times New Roman"/>
          <w:sz w:val="24"/>
          <w:szCs w:val="24"/>
        </w:rPr>
        <w:t xml:space="preserve">who </w:t>
      </w:r>
      <w:r w:rsidRPr="00C021D2">
        <w:rPr>
          <w:rFonts w:ascii="Times New Roman" w:hAnsi="Times New Roman" w:cs="Times New Roman"/>
          <w:sz w:val="24"/>
          <w:szCs w:val="24"/>
        </w:rPr>
        <w:t xml:space="preserve">was not paid before the decedent died. </w:t>
      </w:r>
      <w:r w:rsidR="000B0E77">
        <w:rPr>
          <w:rFonts w:ascii="Times New Roman" w:hAnsi="Times New Roman" w:cs="Times New Roman"/>
          <w:sz w:val="24"/>
          <w:szCs w:val="24"/>
        </w:rPr>
        <w:t>T</w:t>
      </w:r>
      <w:r w:rsidRPr="00C021D2">
        <w:rPr>
          <w:rFonts w:ascii="Times New Roman" w:hAnsi="Times New Roman" w:cs="Times New Roman"/>
          <w:sz w:val="24"/>
          <w:szCs w:val="24"/>
        </w:rPr>
        <w:t>he claimant must pursue</w:t>
      </w:r>
      <w:r w:rsidR="00E816C1">
        <w:rPr>
          <w:rFonts w:ascii="Times New Roman" w:hAnsi="Times New Roman" w:cs="Times New Roman"/>
          <w:sz w:val="24"/>
          <w:szCs w:val="24"/>
        </w:rPr>
        <w:t xml:space="preserve"> the</w:t>
      </w:r>
      <w:r w:rsidRPr="00C021D2">
        <w:rPr>
          <w:rFonts w:ascii="Times New Roman" w:hAnsi="Times New Roman" w:cs="Times New Roman"/>
          <w:sz w:val="24"/>
          <w:szCs w:val="24"/>
        </w:rPr>
        <w:t xml:space="preserve"> claim against the decedent’s estate in probate. The claimant must file a claim just as any other creditor and is subject to deadlines for filing claim</w:t>
      </w:r>
      <w:r w:rsidR="00E816C1">
        <w:rPr>
          <w:rFonts w:ascii="Times New Roman" w:hAnsi="Times New Roman" w:cs="Times New Roman"/>
          <w:sz w:val="24"/>
          <w:szCs w:val="24"/>
        </w:rPr>
        <w:t>s</w:t>
      </w:r>
      <w:r w:rsidRPr="00C021D2">
        <w:rPr>
          <w:rFonts w:ascii="Times New Roman" w:hAnsi="Times New Roman" w:cs="Times New Roman"/>
          <w:sz w:val="24"/>
          <w:szCs w:val="24"/>
        </w:rPr>
        <w:t xml:space="preserve">, including the Florida statute barring claims not filed in probate within 2 years of </w:t>
      </w:r>
      <w:r w:rsidR="00E816C1">
        <w:rPr>
          <w:rFonts w:ascii="Times New Roman" w:hAnsi="Times New Roman" w:cs="Times New Roman"/>
          <w:sz w:val="24"/>
          <w:szCs w:val="24"/>
        </w:rPr>
        <w:t>a</w:t>
      </w:r>
      <w:r w:rsidRPr="00C021D2">
        <w:rPr>
          <w:rFonts w:ascii="Times New Roman" w:hAnsi="Times New Roman" w:cs="Times New Roman"/>
          <w:sz w:val="24"/>
          <w:szCs w:val="24"/>
        </w:rPr>
        <w:t xml:space="preserve"> decedent’s death.</w:t>
      </w:r>
    </w:p>
    <w:p w14:paraId="26821093" w14:textId="77777777" w:rsidR="00E816C1" w:rsidRDefault="00E816C1" w:rsidP="00C021D2">
      <w:pPr>
        <w:spacing w:after="0" w:line="240" w:lineRule="auto"/>
        <w:ind w:firstLine="720"/>
        <w:jc w:val="both"/>
        <w:rPr>
          <w:rFonts w:ascii="Times New Roman" w:hAnsi="Times New Roman" w:cs="Times New Roman"/>
          <w:sz w:val="24"/>
          <w:szCs w:val="24"/>
        </w:rPr>
      </w:pPr>
    </w:p>
    <w:p w14:paraId="65D01E6A" w14:textId="0125E9AC"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 xml:space="preserve">A lot of </w:t>
      </w:r>
      <w:r w:rsidR="000B0E77">
        <w:rPr>
          <w:rFonts w:ascii="Times New Roman" w:hAnsi="Times New Roman" w:cs="Times New Roman"/>
          <w:sz w:val="24"/>
          <w:szCs w:val="24"/>
        </w:rPr>
        <w:t xml:space="preserve">people </w:t>
      </w:r>
      <w:r w:rsidRPr="00C021D2">
        <w:rPr>
          <w:rFonts w:ascii="Times New Roman" w:hAnsi="Times New Roman" w:cs="Times New Roman"/>
          <w:sz w:val="24"/>
          <w:szCs w:val="24"/>
        </w:rPr>
        <w:t xml:space="preserve">utilize a revocable trust to avoid probate altogether. By placing assets in a trust, the assets are owned by the trust when the decedent </w:t>
      </w:r>
      <w:r w:rsidR="000B0E77" w:rsidRPr="00C021D2">
        <w:rPr>
          <w:rFonts w:ascii="Times New Roman" w:hAnsi="Times New Roman" w:cs="Times New Roman"/>
          <w:sz w:val="24"/>
          <w:szCs w:val="24"/>
        </w:rPr>
        <w:t>dies,</w:t>
      </w:r>
      <w:r w:rsidRPr="00C021D2">
        <w:rPr>
          <w:rFonts w:ascii="Times New Roman" w:hAnsi="Times New Roman" w:cs="Times New Roman"/>
          <w:sz w:val="24"/>
          <w:szCs w:val="24"/>
        </w:rPr>
        <w:t xml:space="preserve"> </w:t>
      </w:r>
      <w:r w:rsidR="000B0E77" w:rsidRPr="00C021D2">
        <w:rPr>
          <w:rFonts w:ascii="Times New Roman" w:hAnsi="Times New Roman" w:cs="Times New Roman"/>
          <w:sz w:val="24"/>
          <w:szCs w:val="24"/>
        </w:rPr>
        <w:t>and</w:t>
      </w:r>
      <w:r w:rsidRPr="00C021D2">
        <w:rPr>
          <w:rFonts w:ascii="Times New Roman" w:hAnsi="Times New Roman" w:cs="Times New Roman"/>
          <w:sz w:val="24"/>
          <w:szCs w:val="24"/>
        </w:rPr>
        <w:t xml:space="preserve"> probate is not required to transfer ownership. What happens then?</w:t>
      </w:r>
    </w:p>
    <w:p w14:paraId="49E4EE02" w14:textId="77777777" w:rsidR="000B0E77" w:rsidRDefault="000B0E77" w:rsidP="00C021D2">
      <w:pPr>
        <w:spacing w:after="0" w:line="240" w:lineRule="auto"/>
        <w:ind w:firstLine="720"/>
        <w:jc w:val="both"/>
        <w:rPr>
          <w:rFonts w:ascii="Times New Roman" w:hAnsi="Times New Roman" w:cs="Times New Roman"/>
          <w:sz w:val="24"/>
          <w:szCs w:val="24"/>
        </w:rPr>
      </w:pPr>
    </w:p>
    <w:p w14:paraId="7C2BB287" w14:textId="5F712D7A"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 xml:space="preserve">Any interested party can open probate and assets in a revocable trust are available to pay creditors of the decedent filing claims in a probate action. </w:t>
      </w:r>
      <w:r w:rsidR="00E816C1">
        <w:rPr>
          <w:rFonts w:ascii="Times New Roman" w:hAnsi="Times New Roman" w:cs="Times New Roman"/>
          <w:sz w:val="24"/>
          <w:szCs w:val="24"/>
        </w:rPr>
        <w:t>F</w:t>
      </w:r>
      <w:r w:rsidRPr="00C021D2">
        <w:rPr>
          <w:rFonts w:ascii="Times New Roman" w:hAnsi="Times New Roman" w:cs="Times New Roman"/>
          <w:sz w:val="24"/>
          <w:szCs w:val="24"/>
        </w:rPr>
        <w:t xml:space="preserve">ew creditors go to the trouble and expense of opening probate in the hope they </w:t>
      </w:r>
      <w:r w:rsidR="00E816C1">
        <w:rPr>
          <w:rFonts w:ascii="Times New Roman" w:hAnsi="Times New Roman" w:cs="Times New Roman"/>
          <w:sz w:val="24"/>
          <w:szCs w:val="24"/>
        </w:rPr>
        <w:t>will get paid</w:t>
      </w:r>
      <w:r w:rsidRPr="00C021D2">
        <w:rPr>
          <w:rFonts w:ascii="Times New Roman" w:hAnsi="Times New Roman" w:cs="Times New Roman"/>
          <w:sz w:val="24"/>
          <w:szCs w:val="24"/>
        </w:rPr>
        <w:t xml:space="preserve">. That is especially true when there could be multiple creditors and any assets of an estate </w:t>
      </w:r>
      <w:r w:rsidR="000B0E77" w:rsidRPr="00C021D2">
        <w:rPr>
          <w:rFonts w:ascii="Times New Roman" w:hAnsi="Times New Roman" w:cs="Times New Roman"/>
          <w:sz w:val="24"/>
          <w:szCs w:val="24"/>
        </w:rPr>
        <w:t>split</w:t>
      </w:r>
      <w:r w:rsidRPr="00C021D2">
        <w:rPr>
          <w:rFonts w:ascii="Times New Roman" w:hAnsi="Times New Roman" w:cs="Times New Roman"/>
          <w:sz w:val="24"/>
          <w:szCs w:val="24"/>
        </w:rPr>
        <w:t xml:space="preserve"> among them.</w:t>
      </w:r>
    </w:p>
    <w:p w14:paraId="3A9CD71C" w14:textId="77777777" w:rsidR="000B0E77" w:rsidRDefault="000B0E77" w:rsidP="00C021D2">
      <w:pPr>
        <w:spacing w:after="0" w:line="240" w:lineRule="auto"/>
        <w:ind w:firstLine="720"/>
        <w:jc w:val="both"/>
        <w:rPr>
          <w:rFonts w:ascii="Times New Roman" w:hAnsi="Times New Roman" w:cs="Times New Roman"/>
          <w:sz w:val="24"/>
          <w:szCs w:val="24"/>
        </w:rPr>
      </w:pPr>
    </w:p>
    <w:p w14:paraId="336CE612" w14:textId="723D71B5"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 xml:space="preserve">Unlike most creditors, a person claiming </w:t>
      </w:r>
      <w:r w:rsidR="000B0E77" w:rsidRPr="00C021D2">
        <w:rPr>
          <w:rFonts w:ascii="Times New Roman" w:hAnsi="Times New Roman" w:cs="Times New Roman"/>
          <w:sz w:val="24"/>
          <w:szCs w:val="24"/>
        </w:rPr>
        <w:t>an agreement</w:t>
      </w:r>
      <w:r w:rsidRPr="00C021D2">
        <w:rPr>
          <w:rFonts w:ascii="Times New Roman" w:hAnsi="Times New Roman" w:cs="Times New Roman"/>
          <w:sz w:val="24"/>
          <w:szCs w:val="24"/>
        </w:rPr>
        <w:t xml:space="preserve"> to make a </w:t>
      </w:r>
      <w:r w:rsidR="000B0E77">
        <w:rPr>
          <w:rFonts w:ascii="Times New Roman" w:hAnsi="Times New Roman" w:cs="Times New Roman"/>
          <w:sz w:val="24"/>
          <w:szCs w:val="24"/>
        </w:rPr>
        <w:t>W</w:t>
      </w:r>
      <w:r w:rsidRPr="00C021D2">
        <w:rPr>
          <w:rFonts w:ascii="Times New Roman" w:hAnsi="Times New Roman" w:cs="Times New Roman"/>
          <w:sz w:val="24"/>
          <w:szCs w:val="24"/>
        </w:rPr>
        <w:t xml:space="preserve">ill is usually generally knowledgeable of the decedent’s assets and if that person is aware that the decedent </w:t>
      </w:r>
      <w:r w:rsidR="00E816C1">
        <w:rPr>
          <w:rFonts w:ascii="Times New Roman" w:hAnsi="Times New Roman" w:cs="Times New Roman"/>
          <w:sz w:val="24"/>
          <w:szCs w:val="24"/>
        </w:rPr>
        <w:t>had</w:t>
      </w:r>
      <w:r w:rsidRPr="00C021D2">
        <w:rPr>
          <w:rFonts w:ascii="Times New Roman" w:hAnsi="Times New Roman" w:cs="Times New Roman"/>
          <w:sz w:val="24"/>
          <w:szCs w:val="24"/>
        </w:rPr>
        <w:t xml:space="preserve"> wealth, the likelihood </w:t>
      </w:r>
      <w:r w:rsidR="00E816C1">
        <w:rPr>
          <w:rFonts w:ascii="Times New Roman" w:hAnsi="Times New Roman" w:cs="Times New Roman"/>
          <w:sz w:val="24"/>
          <w:szCs w:val="24"/>
        </w:rPr>
        <w:t>the claimant opening</w:t>
      </w:r>
      <w:r w:rsidRPr="00C021D2">
        <w:rPr>
          <w:rFonts w:ascii="Times New Roman" w:hAnsi="Times New Roman" w:cs="Times New Roman"/>
          <w:sz w:val="24"/>
          <w:szCs w:val="24"/>
        </w:rPr>
        <w:t xml:space="preserve"> probate so the claim c</w:t>
      </w:r>
      <w:r w:rsidR="00E816C1">
        <w:rPr>
          <w:rFonts w:ascii="Times New Roman" w:hAnsi="Times New Roman" w:cs="Times New Roman"/>
          <w:sz w:val="24"/>
          <w:szCs w:val="24"/>
        </w:rPr>
        <w:t>an</w:t>
      </w:r>
      <w:r w:rsidRPr="00C021D2">
        <w:rPr>
          <w:rFonts w:ascii="Times New Roman" w:hAnsi="Times New Roman" w:cs="Times New Roman"/>
          <w:sz w:val="24"/>
          <w:szCs w:val="24"/>
        </w:rPr>
        <w:t xml:space="preserve"> be pursued increases substantially. That would be especially true if the agreement was to leave the claimant a lot of money.</w:t>
      </w:r>
    </w:p>
    <w:p w14:paraId="4281BB32" w14:textId="77777777" w:rsidR="000B0E77" w:rsidRDefault="000B0E77" w:rsidP="00C021D2">
      <w:pPr>
        <w:spacing w:after="0" w:line="240" w:lineRule="auto"/>
        <w:ind w:firstLine="720"/>
        <w:jc w:val="both"/>
        <w:rPr>
          <w:rFonts w:ascii="Times New Roman" w:hAnsi="Times New Roman" w:cs="Times New Roman"/>
          <w:sz w:val="24"/>
          <w:szCs w:val="24"/>
        </w:rPr>
      </w:pPr>
    </w:p>
    <w:p w14:paraId="73C31248" w14:textId="505D29B4"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 xml:space="preserve">Even </w:t>
      </w:r>
      <w:r w:rsidR="00E816C1">
        <w:rPr>
          <w:rFonts w:ascii="Times New Roman" w:hAnsi="Times New Roman" w:cs="Times New Roman"/>
          <w:sz w:val="24"/>
          <w:szCs w:val="24"/>
        </w:rPr>
        <w:t>if</w:t>
      </w:r>
      <w:r w:rsidRPr="00C021D2">
        <w:rPr>
          <w:rFonts w:ascii="Times New Roman" w:hAnsi="Times New Roman" w:cs="Times New Roman"/>
          <w:sz w:val="24"/>
          <w:szCs w:val="24"/>
        </w:rPr>
        <w:t xml:space="preserve"> successful </w:t>
      </w:r>
      <w:r w:rsidR="00E816C1">
        <w:rPr>
          <w:rFonts w:ascii="Times New Roman" w:hAnsi="Times New Roman" w:cs="Times New Roman"/>
          <w:sz w:val="24"/>
          <w:szCs w:val="24"/>
        </w:rPr>
        <w:t xml:space="preserve">in a </w:t>
      </w:r>
      <w:r w:rsidR="000B0E77">
        <w:rPr>
          <w:rFonts w:ascii="Times New Roman" w:hAnsi="Times New Roman" w:cs="Times New Roman"/>
          <w:sz w:val="24"/>
          <w:szCs w:val="24"/>
        </w:rPr>
        <w:t>lawsuit</w:t>
      </w:r>
      <w:r w:rsidRPr="00C021D2">
        <w:rPr>
          <w:rFonts w:ascii="Times New Roman" w:hAnsi="Times New Roman" w:cs="Times New Roman"/>
          <w:sz w:val="24"/>
          <w:szCs w:val="24"/>
        </w:rPr>
        <w:t xml:space="preserve"> to enforce agreement to make a </w:t>
      </w:r>
      <w:r w:rsidR="000B0E77">
        <w:rPr>
          <w:rFonts w:ascii="Times New Roman" w:hAnsi="Times New Roman" w:cs="Times New Roman"/>
          <w:sz w:val="24"/>
          <w:szCs w:val="24"/>
        </w:rPr>
        <w:t>W</w:t>
      </w:r>
      <w:r w:rsidRPr="00C021D2">
        <w:rPr>
          <w:rFonts w:ascii="Times New Roman" w:hAnsi="Times New Roman" w:cs="Times New Roman"/>
          <w:sz w:val="24"/>
          <w:szCs w:val="24"/>
        </w:rPr>
        <w:t xml:space="preserve">ill, </w:t>
      </w:r>
      <w:r w:rsidR="00E816C1">
        <w:rPr>
          <w:rFonts w:ascii="Times New Roman" w:hAnsi="Times New Roman" w:cs="Times New Roman"/>
          <w:sz w:val="24"/>
          <w:szCs w:val="24"/>
        </w:rPr>
        <w:t xml:space="preserve">a </w:t>
      </w:r>
      <w:r w:rsidRPr="00C021D2">
        <w:rPr>
          <w:rFonts w:ascii="Times New Roman" w:hAnsi="Times New Roman" w:cs="Times New Roman"/>
          <w:sz w:val="24"/>
          <w:szCs w:val="24"/>
        </w:rPr>
        <w:t xml:space="preserve">claimant might be left unsatisfied. The successful litigant would be placed in the position he or she would hold if the decedent died with </w:t>
      </w:r>
      <w:r w:rsidR="00E816C1">
        <w:rPr>
          <w:rFonts w:ascii="Times New Roman" w:hAnsi="Times New Roman" w:cs="Times New Roman"/>
          <w:sz w:val="24"/>
          <w:szCs w:val="24"/>
        </w:rPr>
        <w:t>the proposed</w:t>
      </w:r>
      <w:r w:rsidRPr="00C021D2">
        <w:rPr>
          <w:rFonts w:ascii="Times New Roman" w:hAnsi="Times New Roman" w:cs="Times New Roman"/>
          <w:sz w:val="24"/>
          <w:szCs w:val="24"/>
        </w:rPr>
        <w:t xml:space="preserve"> Will. If the decedent also died with lots of creditors and even numerous other beneficiaries, distribution to the claimant could be little or none. </w:t>
      </w:r>
      <w:r w:rsidR="00E816C1">
        <w:rPr>
          <w:rFonts w:ascii="Times New Roman" w:hAnsi="Times New Roman" w:cs="Times New Roman"/>
          <w:sz w:val="24"/>
          <w:szCs w:val="24"/>
        </w:rPr>
        <w:t>The c</w:t>
      </w:r>
      <w:r w:rsidRPr="00C021D2">
        <w:rPr>
          <w:rFonts w:ascii="Times New Roman" w:hAnsi="Times New Roman" w:cs="Times New Roman"/>
          <w:sz w:val="24"/>
          <w:szCs w:val="24"/>
        </w:rPr>
        <w:t>laimant does not get the monetary equivalent of the gift that the decedent promised, but only status as a beneficiary of the Will that was supposed to be made.</w:t>
      </w:r>
    </w:p>
    <w:p w14:paraId="6CAD2E01" w14:textId="77777777" w:rsidR="000B0E77" w:rsidRDefault="000B0E77" w:rsidP="00C021D2">
      <w:pPr>
        <w:spacing w:after="0" w:line="240" w:lineRule="auto"/>
        <w:ind w:firstLine="720"/>
        <w:jc w:val="both"/>
        <w:rPr>
          <w:rFonts w:ascii="Times New Roman" w:hAnsi="Times New Roman" w:cs="Times New Roman"/>
          <w:sz w:val="24"/>
          <w:szCs w:val="24"/>
        </w:rPr>
      </w:pPr>
    </w:p>
    <w:p w14:paraId="3F5C4C5E" w14:textId="77777777" w:rsidR="005617F4" w:rsidRDefault="00E816C1" w:rsidP="00C021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C021D2" w:rsidRPr="00C021D2">
        <w:rPr>
          <w:rFonts w:ascii="Times New Roman" w:hAnsi="Times New Roman" w:cs="Times New Roman"/>
          <w:sz w:val="24"/>
          <w:szCs w:val="24"/>
        </w:rPr>
        <w:t xml:space="preserve"> claimant may not have to wait until someone dies to take action to enforce an agreement to make a </w:t>
      </w:r>
      <w:r w:rsidR="00C55C5D">
        <w:rPr>
          <w:rFonts w:ascii="Times New Roman" w:hAnsi="Times New Roman" w:cs="Times New Roman"/>
          <w:sz w:val="24"/>
          <w:szCs w:val="24"/>
        </w:rPr>
        <w:t>W</w:t>
      </w:r>
      <w:r w:rsidR="00C021D2" w:rsidRPr="00C021D2">
        <w:rPr>
          <w:rFonts w:ascii="Times New Roman" w:hAnsi="Times New Roman" w:cs="Times New Roman"/>
          <w:sz w:val="24"/>
          <w:szCs w:val="24"/>
        </w:rPr>
        <w:t xml:space="preserve">ill. In the case of </w:t>
      </w:r>
      <w:r w:rsidR="00C021D2" w:rsidRPr="00C021D2">
        <w:rPr>
          <w:rFonts w:ascii="Times New Roman" w:hAnsi="Times New Roman" w:cs="Times New Roman"/>
          <w:i/>
          <w:iCs/>
          <w:sz w:val="24"/>
          <w:szCs w:val="24"/>
        </w:rPr>
        <w:t xml:space="preserve">Kelsey v. </w:t>
      </w:r>
      <w:proofErr w:type="spellStart"/>
      <w:r w:rsidR="00C021D2" w:rsidRPr="00C021D2">
        <w:rPr>
          <w:rFonts w:ascii="Times New Roman" w:hAnsi="Times New Roman" w:cs="Times New Roman"/>
          <w:i/>
          <w:iCs/>
          <w:sz w:val="24"/>
          <w:szCs w:val="24"/>
        </w:rPr>
        <w:t>Pewthers</w:t>
      </w:r>
      <w:proofErr w:type="spellEnd"/>
      <w:r w:rsidR="00C021D2" w:rsidRPr="00C021D2">
        <w:rPr>
          <w:rFonts w:ascii="Times New Roman" w:hAnsi="Times New Roman" w:cs="Times New Roman"/>
          <w:sz w:val="24"/>
          <w:szCs w:val="24"/>
        </w:rPr>
        <w:t xml:space="preserve">, the </w:t>
      </w:r>
      <w:proofErr w:type="spellStart"/>
      <w:r w:rsidR="00C021D2" w:rsidRPr="00C021D2">
        <w:rPr>
          <w:rFonts w:ascii="Times New Roman" w:hAnsi="Times New Roman" w:cs="Times New Roman"/>
          <w:sz w:val="24"/>
          <w:szCs w:val="24"/>
        </w:rPr>
        <w:t>Pewthers</w:t>
      </w:r>
      <w:proofErr w:type="spellEnd"/>
      <w:r w:rsidR="00C021D2" w:rsidRPr="00C021D2">
        <w:rPr>
          <w:rFonts w:ascii="Times New Roman" w:hAnsi="Times New Roman" w:cs="Times New Roman"/>
          <w:sz w:val="24"/>
          <w:szCs w:val="24"/>
        </w:rPr>
        <w:t xml:space="preserve"> </w:t>
      </w:r>
      <w:r>
        <w:rPr>
          <w:rFonts w:ascii="Times New Roman" w:hAnsi="Times New Roman" w:cs="Times New Roman"/>
          <w:sz w:val="24"/>
          <w:szCs w:val="24"/>
        </w:rPr>
        <w:t>had</w:t>
      </w:r>
      <w:r w:rsidR="00C021D2" w:rsidRPr="00C021D2">
        <w:rPr>
          <w:rFonts w:ascii="Times New Roman" w:hAnsi="Times New Roman" w:cs="Times New Roman"/>
          <w:sz w:val="24"/>
          <w:szCs w:val="24"/>
        </w:rPr>
        <w:t xml:space="preserve"> a written contract to provide services to Kelsey in exchange for Kelsey’s agreement to give them all of Kelsey’s property at Kelsey’s death, subject to 10% as a life-income for Kelsey’s daughter. Kelsey unilaterally terminated the contract after 16 months and the </w:t>
      </w:r>
      <w:proofErr w:type="spellStart"/>
      <w:r w:rsidR="00C021D2" w:rsidRPr="00C021D2">
        <w:rPr>
          <w:rFonts w:ascii="Times New Roman" w:hAnsi="Times New Roman" w:cs="Times New Roman"/>
          <w:sz w:val="24"/>
          <w:szCs w:val="24"/>
        </w:rPr>
        <w:t>Pewthers</w:t>
      </w:r>
      <w:proofErr w:type="spellEnd"/>
      <w:r w:rsidR="00C021D2" w:rsidRPr="00C021D2">
        <w:rPr>
          <w:rFonts w:ascii="Times New Roman" w:hAnsi="Times New Roman" w:cs="Times New Roman"/>
          <w:sz w:val="24"/>
          <w:szCs w:val="24"/>
        </w:rPr>
        <w:t xml:space="preserve"> sued. </w:t>
      </w:r>
    </w:p>
    <w:p w14:paraId="0906B1BC" w14:textId="77777777" w:rsidR="005617F4" w:rsidRDefault="005617F4" w:rsidP="00C021D2">
      <w:pPr>
        <w:spacing w:after="0" w:line="240" w:lineRule="auto"/>
        <w:ind w:firstLine="720"/>
        <w:jc w:val="both"/>
        <w:rPr>
          <w:rFonts w:ascii="Times New Roman" w:hAnsi="Times New Roman" w:cs="Times New Roman"/>
          <w:sz w:val="24"/>
          <w:szCs w:val="24"/>
        </w:rPr>
      </w:pPr>
    </w:p>
    <w:p w14:paraId="1DA15AE1" w14:textId="7AAB792E"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 xml:space="preserve">The court explained that enforcement of the agreement did not have to wait until Kelsey died. The </w:t>
      </w:r>
      <w:proofErr w:type="spellStart"/>
      <w:r w:rsidRPr="00C021D2">
        <w:rPr>
          <w:rFonts w:ascii="Times New Roman" w:hAnsi="Times New Roman" w:cs="Times New Roman"/>
          <w:sz w:val="24"/>
          <w:szCs w:val="24"/>
        </w:rPr>
        <w:t>Pewthers</w:t>
      </w:r>
      <w:proofErr w:type="spellEnd"/>
      <w:r w:rsidRPr="00C021D2">
        <w:rPr>
          <w:rFonts w:ascii="Times New Roman" w:hAnsi="Times New Roman" w:cs="Times New Roman"/>
          <w:sz w:val="24"/>
          <w:szCs w:val="24"/>
        </w:rPr>
        <w:t xml:space="preserve"> could sue Kelsey for the reasonable value of their services</w:t>
      </w:r>
      <w:r w:rsidR="005617F4">
        <w:rPr>
          <w:rFonts w:ascii="Times New Roman" w:hAnsi="Times New Roman" w:cs="Times New Roman"/>
          <w:sz w:val="24"/>
          <w:szCs w:val="24"/>
        </w:rPr>
        <w:t xml:space="preserve">. The </w:t>
      </w:r>
      <w:proofErr w:type="spellStart"/>
      <w:r w:rsidR="005617F4">
        <w:rPr>
          <w:rFonts w:ascii="Times New Roman" w:hAnsi="Times New Roman" w:cs="Times New Roman"/>
          <w:sz w:val="24"/>
          <w:szCs w:val="24"/>
        </w:rPr>
        <w:t>Pewthers</w:t>
      </w:r>
      <w:proofErr w:type="spellEnd"/>
      <w:r w:rsidR="005617F4">
        <w:rPr>
          <w:rFonts w:ascii="Times New Roman" w:hAnsi="Times New Roman" w:cs="Times New Roman"/>
          <w:sz w:val="24"/>
          <w:szCs w:val="24"/>
        </w:rPr>
        <w:t xml:space="preserve"> could alternatively sue </w:t>
      </w:r>
      <w:r w:rsidRPr="00C021D2">
        <w:rPr>
          <w:rFonts w:ascii="Times New Roman" w:hAnsi="Times New Roman" w:cs="Times New Roman"/>
          <w:sz w:val="24"/>
          <w:szCs w:val="24"/>
        </w:rPr>
        <w:t xml:space="preserve">for imposition of a constructive trust on Kelsey’s property which would allow Kelsey unrestricted use of the property during her lifetime but provide for the transfer of those assets at her death to the </w:t>
      </w:r>
      <w:proofErr w:type="spellStart"/>
      <w:r w:rsidRPr="00C021D2">
        <w:rPr>
          <w:rFonts w:ascii="Times New Roman" w:hAnsi="Times New Roman" w:cs="Times New Roman"/>
          <w:sz w:val="24"/>
          <w:szCs w:val="24"/>
        </w:rPr>
        <w:t>Pewthers</w:t>
      </w:r>
      <w:proofErr w:type="spellEnd"/>
      <w:r w:rsidRPr="00C021D2">
        <w:rPr>
          <w:rFonts w:ascii="Times New Roman" w:hAnsi="Times New Roman" w:cs="Times New Roman"/>
          <w:sz w:val="24"/>
          <w:szCs w:val="24"/>
        </w:rPr>
        <w:t>.</w:t>
      </w:r>
    </w:p>
    <w:p w14:paraId="61C077E7" w14:textId="77777777" w:rsidR="008B4553" w:rsidRDefault="008B4553" w:rsidP="00C021D2">
      <w:pPr>
        <w:spacing w:after="0" w:line="240" w:lineRule="auto"/>
        <w:ind w:firstLine="720"/>
        <w:jc w:val="both"/>
        <w:rPr>
          <w:rFonts w:ascii="Times New Roman" w:hAnsi="Times New Roman" w:cs="Times New Roman"/>
          <w:sz w:val="24"/>
          <w:szCs w:val="24"/>
        </w:rPr>
      </w:pPr>
    </w:p>
    <w:p w14:paraId="522833FE" w14:textId="60DD3517" w:rsidR="00C021D2" w:rsidRPr="00C021D2" w:rsidRDefault="00C021D2" w:rsidP="00C021D2">
      <w:pPr>
        <w:spacing w:after="0" w:line="240" w:lineRule="auto"/>
        <w:ind w:firstLine="720"/>
        <w:jc w:val="both"/>
        <w:rPr>
          <w:rFonts w:ascii="Times New Roman" w:hAnsi="Times New Roman" w:cs="Times New Roman"/>
          <w:sz w:val="24"/>
          <w:szCs w:val="24"/>
        </w:rPr>
      </w:pPr>
      <w:r w:rsidRPr="00C021D2">
        <w:rPr>
          <w:rFonts w:ascii="Times New Roman" w:hAnsi="Times New Roman" w:cs="Times New Roman"/>
          <w:sz w:val="24"/>
          <w:szCs w:val="24"/>
        </w:rPr>
        <w:t>Florida’s statutory mandate that these agreements be in writing was a welcome effort to bring some order to this area. The statute did not end litigation involving these claims.</w:t>
      </w:r>
    </w:p>
    <w:p w14:paraId="7B463D6C" w14:textId="77777777" w:rsidR="008604CA" w:rsidRPr="00CD2569" w:rsidRDefault="008604CA" w:rsidP="001C02F8">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1C02F8">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1C02F8">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001"/>
    <w:rsid w:val="00027A10"/>
    <w:rsid w:val="00027DDF"/>
    <w:rsid w:val="00047F23"/>
    <w:rsid w:val="000513D7"/>
    <w:rsid w:val="000A4A18"/>
    <w:rsid w:val="000B0E77"/>
    <w:rsid w:val="000C3176"/>
    <w:rsid w:val="000D0987"/>
    <w:rsid w:val="000D6A98"/>
    <w:rsid w:val="000D6DC8"/>
    <w:rsid w:val="000F21CC"/>
    <w:rsid w:val="000F5C94"/>
    <w:rsid w:val="00106DB8"/>
    <w:rsid w:val="00122389"/>
    <w:rsid w:val="0013705B"/>
    <w:rsid w:val="00141698"/>
    <w:rsid w:val="001608F7"/>
    <w:rsid w:val="001771F8"/>
    <w:rsid w:val="00186619"/>
    <w:rsid w:val="001A1ABC"/>
    <w:rsid w:val="001C02F8"/>
    <w:rsid w:val="001C7C3A"/>
    <w:rsid w:val="001D37B8"/>
    <w:rsid w:val="00200DF7"/>
    <w:rsid w:val="00215B98"/>
    <w:rsid w:val="00246EC3"/>
    <w:rsid w:val="00254C46"/>
    <w:rsid w:val="00284165"/>
    <w:rsid w:val="002A2C15"/>
    <w:rsid w:val="002D55C7"/>
    <w:rsid w:val="002F34F4"/>
    <w:rsid w:val="00301941"/>
    <w:rsid w:val="00321CEE"/>
    <w:rsid w:val="00333B52"/>
    <w:rsid w:val="0033796F"/>
    <w:rsid w:val="00337CB1"/>
    <w:rsid w:val="00337E78"/>
    <w:rsid w:val="003831D7"/>
    <w:rsid w:val="003B59FC"/>
    <w:rsid w:val="003C4492"/>
    <w:rsid w:val="003D6A7A"/>
    <w:rsid w:val="003F4A8F"/>
    <w:rsid w:val="004169E0"/>
    <w:rsid w:val="00433C92"/>
    <w:rsid w:val="00464D1C"/>
    <w:rsid w:val="004856E8"/>
    <w:rsid w:val="004D39C6"/>
    <w:rsid w:val="004E1938"/>
    <w:rsid w:val="00521492"/>
    <w:rsid w:val="00541E5F"/>
    <w:rsid w:val="00544006"/>
    <w:rsid w:val="005607C8"/>
    <w:rsid w:val="005617F4"/>
    <w:rsid w:val="00564E2C"/>
    <w:rsid w:val="005B5D8D"/>
    <w:rsid w:val="005B7386"/>
    <w:rsid w:val="005D053F"/>
    <w:rsid w:val="005D3D90"/>
    <w:rsid w:val="005F006F"/>
    <w:rsid w:val="00607706"/>
    <w:rsid w:val="00617069"/>
    <w:rsid w:val="00641DE4"/>
    <w:rsid w:val="00656A4D"/>
    <w:rsid w:val="00673005"/>
    <w:rsid w:val="006A02DB"/>
    <w:rsid w:val="006B49BA"/>
    <w:rsid w:val="006C3546"/>
    <w:rsid w:val="006D15CD"/>
    <w:rsid w:val="006F5757"/>
    <w:rsid w:val="0071189E"/>
    <w:rsid w:val="00724822"/>
    <w:rsid w:val="00736B18"/>
    <w:rsid w:val="007436A8"/>
    <w:rsid w:val="007456C0"/>
    <w:rsid w:val="007463A0"/>
    <w:rsid w:val="00762E14"/>
    <w:rsid w:val="00762EC1"/>
    <w:rsid w:val="0077393B"/>
    <w:rsid w:val="00774B98"/>
    <w:rsid w:val="0078616A"/>
    <w:rsid w:val="00791167"/>
    <w:rsid w:val="007B27DB"/>
    <w:rsid w:val="007C3CB9"/>
    <w:rsid w:val="008016AE"/>
    <w:rsid w:val="008032BC"/>
    <w:rsid w:val="0082360B"/>
    <w:rsid w:val="00855986"/>
    <w:rsid w:val="008604CA"/>
    <w:rsid w:val="008B4553"/>
    <w:rsid w:val="008B5B86"/>
    <w:rsid w:val="008D5702"/>
    <w:rsid w:val="008E4099"/>
    <w:rsid w:val="008F0518"/>
    <w:rsid w:val="00901559"/>
    <w:rsid w:val="00936254"/>
    <w:rsid w:val="009B4A3A"/>
    <w:rsid w:val="009B52EF"/>
    <w:rsid w:val="009C7598"/>
    <w:rsid w:val="009E5785"/>
    <w:rsid w:val="009F0844"/>
    <w:rsid w:val="00A4330A"/>
    <w:rsid w:val="00A614B5"/>
    <w:rsid w:val="00A75ED8"/>
    <w:rsid w:val="00A8569C"/>
    <w:rsid w:val="00AA2BF7"/>
    <w:rsid w:val="00B04206"/>
    <w:rsid w:val="00B113DB"/>
    <w:rsid w:val="00B232EF"/>
    <w:rsid w:val="00B31038"/>
    <w:rsid w:val="00B350D9"/>
    <w:rsid w:val="00B57C5D"/>
    <w:rsid w:val="00B63616"/>
    <w:rsid w:val="00BA7AC3"/>
    <w:rsid w:val="00BC7957"/>
    <w:rsid w:val="00BE1E91"/>
    <w:rsid w:val="00BF2D47"/>
    <w:rsid w:val="00C021D2"/>
    <w:rsid w:val="00C50D30"/>
    <w:rsid w:val="00C55C5D"/>
    <w:rsid w:val="00C623F5"/>
    <w:rsid w:val="00C7307F"/>
    <w:rsid w:val="00CA4E11"/>
    <w:rsid w:val="00CD2569"/>
    <w:rsid w:val="00D4065A"/>
    <w:rsid w:val="00D442EE"/>
    <w:rsid w:val="00D63FFC"/>
    <w:rsid w:val="00D645C0"/>
    <w:rsid w:val="00D64F16"/>
    <w:rsid w:val="00D70CE1"/>
    <w:rsid w:val="00D76ABB"/>
    <w:rsid w:val="00D77FEE"/>
    <w:rsid w:val="00D819A8"/>
    <w:rsid w:val="00D84831"/>
    <w:rsid w:val="00D90B06"/>
    <w:rsid w:val="00DA164B"/>
    <w:rsid w:val="00DA6A82"/>
    <w:rsid w:val="00E027C3"/>
    <w:rsid w:val="00E73A33"/>
    <w:rsid w:val="00E816C1"/>
    <w:rsid w:val="00EA25B7"/>
    <w:rsid w:val="00EA633B"/>
    <w:rsid w:val="00EA7005"/>
    <w:rsid w:val="00EC01F5"/>
    <w:rsid w:val="00EE0275"/>
    <w:rsid w:val="00EE1BA8"/>
    <w:rsid w:val="00F01294"/>
    <w:rsid w:val="00F052B2"/>
    <w:rsid w:val="00F156FF"/>
    <w:rsid w:val="00F15FD5"/>
    <w:rsid w:val="00F46FBA"/>
    <w:rsid w:val="00FA4C17"/>
    <w:rsid w:val="00FA734D"/>
    <w:rsid w:val="00FD7D75"/>
    <w:rsid w:val="00FE1B8C"/>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3</cp:revision>
  <cp:lastPrinted>2024-12-19T16:11:00Z</cp:lastPrinted>
  <dcterms:created xsi:type="dcterms:W3CDTF">2024-12-19T14:55:00Z</dcterms:created>
  <dcterms:modified xsi:type="dcterms:W3CDTF">2024-12-19T20:38:00Z</dcterms:modified>
</cp:coreProperties>
</file>