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F826E" w14:textId="1FDC1135" w:rsidR="001771F8" w:rsidRPr="001771F8" w:rsidRDefault="001771F8" w:rsidP="001771F8">
      <w:pPr>
        <w:spacing w:after="0" w:line="240" w:lineRule="auto"/>
        <w:jc w:val="center"/>
        <w:rPr>
          <w:rFonts w:ascii="Times New Roman" w:hAnsi="Times New Roman" w:cs="Times New Roman"/>
          <w:b/>
          <w:bCs/>
          <w:sz w:val="24"/>
          <w:szCs w:val="24"/>
        </w:rPr>
      </w:pPr>
      <w:r w:rsidRPr="001771F8">
        <w:rPr>
          <w:rFonts w:ascii="Times New Roman" w:hAnsi="Times New Roman" w:cs="Times New Roman"/>
          <w:b/>
          <w:bCs/>
          <w:sz w:val="24"/>
          <w:szCs w:val="24"/>
        </w:rPr>
        <w:t>THAT’S NOT NICE</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1771F8" w:rsidRDefault="00CD2569" w:rsidP="001771F8">
      <w:pPr>
        <w:spacing w:after="0" w:line="240" w:lineRule="auto"/>
        <w:jc w:val="both"/>
        <w:rPr>
          <w:rFonts w:ascii="Times New Roman" w:hAnsi="Times New Roman" w:cs="Times New Roman"/>
          <w:sz w:val="24"/>
          <w:szCs w:val="24"/>
        </w:rPr>
      </w:pPr>
    </w:p>
    <w:p w14:paraId="202D7D85" w14:textId="1EEA3EF5" w:rsidR="001771F8" w:rsidRPr="001771F8" w:rsidRDefault="001771F8" w:rsidP="00EA7005">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Kids tend to get it right when they hear someone say something that is</w:t>
      </w:r>
      <w:r w:rsidR="00EA633B">
        <w:rPr>
          <w:rFonts w:ascii="Times New Roman" w:hAnsi="Times New Roman" w:cs="Times New Roman"/>
          <w:sz w:val="24"/>
          <w:szCs w:val="24"/>
        </w:rPr>
        <w:t xml:space="preserve"> derogatory</w:t>
      </w:r>
      <w:r w:rsidRPr="001771F8">
        <w:rPr>
          <w:rFonts w:ascii="Times New Roman" w:hAnsi="Times New Roman" w:cs="Times New Roman"/>
          <w:sz w:val="24"/>
          <w:szCs w:val="24"/>
        </w:rPr>
        <w:t xml:space="preserve">. They will almost universally </w:t>
      </w:r>
      <w:r w:rsidR="00EA7005" w:rsidRPr="001771F8">
        <w:rPr>
          <w:rFonts w:ascii="Times New Roman" w:hAnsi="Times New Roman" w:cs="Times New Roman"/>
          <w:sz w:val="24"/>
          <w:szCs w:val="24"/>
        </w:rPr>
        <w:t>address</w:t>
      </w:r>
      <w:r w:rsidRPr="001771F8">
        <w:rPr>
          <w:rFonts w:ascii="Times New Roman" w:hAnsi="Times New Roman" w:cs="Times New Roman"/>
          <w:sz w:val="24"/>
          <w:szCs w:val="24"/>
        </w:rPr>
        <w:t xml:space="preserve"> the speaker with the phrase “that’s not nice.” Sometimes, adults do the same. The more common adult response is </w:t>
      </w:r>
      <w:r w:rsidR="00EA633B">
        <w:rPr>
          <w:rFonts w:ascii="Times New Roman" w:hAnsi="Times New Roman" w:cs="Times New Roman"/>
          <w:sz w:val="24"/>
          <w:szCs w:val="24"/>
        </w:rPr>
        <w:t>a</w:t>
      </w:r>
      <w:r w:rsidR="00B31038" w:rsidRPr="001771F8">
        <w:rPr>
          <w:rFonts w:ascii="Times New Roman" w:hAnsi="Times New Roman" w:cs="Times New Roman"/>
          <w:sz w:val="24"/>
          <w:szCs w:val="24"/>
        </w:rPr>
        <w:t xml:space="preserve"> desire</w:t>
      </w:r>
      <w:r w:rsidRPr="001771F8">
        <w:rPr>
          <w:rFonts w:ascii="Times New Roman" w:hAnsi="Times New Roman" w:cs="Times New Roman"/>
          <w:sz w:val="24"/>
          <w:szCs w:val="24"/>
        </w:rPr>
        <w:t xml:space="preserve"> to punish</w:t>
      </w:r>
      <w:r w:rsidR="00EA633B">
        <w:rPr>
          <w:rFonts w:ascii="Times New Roman" w:hAnsi="Times New Roman" w:cs="Times New Roman"/>
          <w:sz w:val="24"/>
          <w:szCs w:val="24"/>
        </w:rPr>
        <w:t xml:space="preserve"> the wrong doer</w:t>
      </w:r>
      <w:r w:rsidRPr="001771F8">
        <w:rPr>
          <w:rFonts w:ascii="Times New Roman" w:hAnsi="Times New Roman" w:cs="Times New Roman"/>
          <w:sz w:val="24"/>
          <w:szCs w:val="24"/>
        </w:rPr>
        <w:t xml:space="preserve"> and recover money for the harm caused by </w:t>
      </w:r>
      <w:r w:rsidR="00B31038" w:rsidRPr="001771F8">
        <w:rPr>
          <w:rFonts w:ascii="Times New Roman" w:hAnsi="Times New Roman" w:cs="Times New Roman"/>
          <w:sz w:val="24"/>
          <w:szCs w:val="24"/>
        </w:rPr>
        <w:t>those words</w:t>
      </w:r>
      <w:r w:rsidRPr="001771F8">
        <w:rPr>
          <w:rFonts w:ascii="Times New Roman" w:hAnsi="Times New Roman" w:cs="Times New Roman"/>
          <w:sz w:val="24"/>
          <w:szCs w:val="24"/>
        </w:rPr>
        <w:t>.</w:t>
      </w:r>
    </w:p>
    <w:p w14:paraId="38DA564E" w14:textId="77777777" w:rsidR="00B31038" w:rsidRDefault="00B31038" w:rsidP="001771F8">
      <w:pPr>
        <w:spacing w:after="0" w:line="240" w:lineRule="auto"/>
        <w:jc w:val="both"/>
        <w:rPr>
          <w:rFonts w:ascii="Times New Roman" w:hAnsi="Times New Roman" w:cs="Times New Roman"/>
          <w:sz w:val="24"/>
          <w:szCs w:val="24"/>
        </w:rPr>
      </w:pPr>
    </w:p>
    <w:p w14:paraId="0C3519EE" w14:textId="7C0BD540" w:rsidR="001771F8" w:rsidRPr="001771F8" w:rsidRDefault="001771F8" w:rsidP="00B31038">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Action against someone who says something bad about another is an action for defamation. Defamation can include oral statements (slander) and writings (libel). Defamation has the following 5 elements: (a) publication, (b) the statement is false (c) the person making the statement knew it was false, </w:t>
      </w:r>
      <w:r w:rsidR="00EA633B">
        <w:rPr>
          <w:rFonts w:ascii="Times New Roman" w:hAnsi="Times New Roman" w:cs="Times New Roman"/>
          <w:sz w:val="24"/>
          <w:szCs w:val="24"/>
        </w:rPr>
        <w:t>(</w:t>
      </w:r>
      <w:r w:rsidRPr="001771F8">
        <w:rPr>
          <w:rFonts w:ascii="Times New Roman" w:hAnsi="Times New Roman" w:cs="Times New Roman"/>
          <w:sz w:val="24"/>
          <w:szCs w:val="24"/>
        </w:rPr>
        <w:t>in some cases act</w:t>
      </w:r>
      <w:r w:rsidR="00EA633B">
        <w:rPr>
          <w:rFonts w:ascii="Times New Roman" w:hAnsi="Times New Roman" w:cs="Times New Roman"/>
          <w:sz w:val="24"/>
          <w:szCs w:val="24"/>
        </w:rPr>
        <w:t xml:space="preserve"> with</w:t>
      </w:r>
      <w:r w:rsidRPr="001771F8">
        <w:rPr>
          <w:rFonts w:ascii="Times New Roman" w:hAnsi="Times New Roman" w:cs="Times New Roman"/>
          <w:sz w:val="24"/>
          <w:szCs w:val="24"/>
        </w:rPr>
        <w:t xml:space="preserve"> reckless disregard for the truth or negligence is sufficient</w:t>
      </w:r>
      <w:r w:rsidR="00EA633B">
        <w:rPr>
          <w:rFonts w:ascii="Times New Roman" w:hAnsi="Times New Roman" w:cs="Times New Roman"/>
          <w:sz w:val="24"/>
          <w:szCs w:val="24"/>
        </w:rPr>
        <w:t>),</w:t>
      </w:r>
      <w:r w:rsidRPr="001771F8">
        <w:rPr>
          <w:rFonts w:ascii="Times New Roman" w:hAnsi="Times New Roman" w:cs="Times New Roman"/>
          <w:sz w:val="24"/>
          <w:szCs w:val="24"/>
        </w:rPr>
        <w:t xml:space="preserve"> (</w:t>
      </w:r>
      <w:r w:rsidR="00B31038">
        <w:rPr>
          <w:rFonts w:ascii="Times New Roman" w:hAnsi="Times New Roman" w:cs="Times New Roman"/>
          <w:sz w:val="24"/>
          <w:szCs w:val="24"/>
        </w:rPr>
        <w:t>d</w:t>
      </w:r>
      <w:r w:rsidRPr="001771F8">
        <w:rPr>
          <w:rFonts w:ascii="Times New Roman" w:hAnsi="Times New Roman" w:cs="Times New Roman"/>
          <w:sz w:val="24"/>
          <w:szCs w:val="24"/>
        </w:rPr>
        <w:t xml:space="preserve">) actual damage and (e) the statement must be defamatory, in other words derogatory or places a person in a bad </w:t>
      </w:r>
      <w:r w:rsidR="00EA633B">
        <w:rPr>
          <w:rFonts w:ascii="Times New Roman" w:hAnsi="Times New Roman" w:cs="Times New Roman"/>
          <w:sz w:val="24"/>
          <w:szCs w:val="24"/>
        </w:rPr>
        <w:t>position</w:t>
      </w:r>
      <w:r w:rsidRPr="001771F8">
        <w:rPr>
          <w:rFonts w:ascii="Times New Roman" w:hAnsi="Times New Roman" w:cs="Times New Roman"/>
          <w:sz w:val="24"/>
          <w:szCs w:val="24"/>
        </w:rPr>
        <w:t>.</w:t>
      </w:r>
    </w:p>
    <w:p w14:paraId="52C17473" w14:textId="77777777" w:rsidR="00B31038" w:rsidRDefault="00B31038" w:rsidP="001771F8">
      <w:pPr>
        <w:spacing w:after="0" w:line="240" w:lineRule="auto"/>
        <w:jc w:val="both"/>
        <w:rPr>
          <w:rFonts w:ascii="Times New Roman" w:hAnsi="Times New Roman" w:cs="Times New Roman"/>
          <w:sz w:val="24"/>
          <w:szCs w:val="24"/>
        </w:rPr>
      </w:pPr>
    </w:p>
    <w:p w14:paraId="6C30854B" w14:textId="1D115D7B" w:rsidR="001771F8" w:rsidRPr="001771F8" w:rsidRDefault="001771F8" w:rsidP="00B31038">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The seminal Florida case for decades was the 1947 Florida Supreme Court decision in </w:t>
      </w:r>
      <w:r w:rsidRPr="00B31038">
        <w:rPr>
          <w:rFonts w:ascii="Times New Roman" w:hAnsi="Times New Roman" w:cs="Times New Roman"/>
          <w:i/>
          <w:iCs/>
          <w:sz w:val="24"/>
          <w:szCs w:val="24"/>
        </w:rPr>
        <w:t>Cooper v. Miami Herald Publishing Co.</w:t>
      </w:r>
      <w:r w:rsidRPr="001771F8">
        <w:rPr>
          <w:rFonts w:ascii="Times New Roman" w:hAnsi="Times New Roman" w:cs="Times New Roman"/>
          <w:sz w:val="24"/>
          <w:szCs w:val="24"/>
        </w:rPr>
        <w:t xml:space="preserve"> </w:t>
      </w:r>
      <w:r w:rsidR="00B31038">
        <w:rPr>
          <w:rFonts w:ascii="Times New Roman" w:hAnsi="Times New Roman" w:cs="Times New Roman"/>
          <w:sz w:val="24"/>
          <w:szCs w:val="24"/>
        </w:rPr>
        <w:t>T</w:t>
      </w:r>
      <w:r w:rsidRPr="001771F8">
        <w:rPr>
          <w:rFonts w:ascii="Times New Roman" w:hAnsi="Times New Roman" w:cs="Times New Roman"/>
          <w:sz w:val="24"/>
          <w:szCs w:val="24"/>
        </w:rPr>
        <w:t xml:space="preserve">he court explained libel is when a person is responsible for publication by letter or otherwise </w:t>
      </w:r>
      <w:r w:rsidR="00EA633B">
        <w:rPr>
          <w:rFonts w:ascii="Times New Roman" w:hAnsi="Times New Roman" w:cs="Times New Roman"/>
          <w:sz w:val="24"/>
          <w:szCs w:val="24"/>
        </w:rPr>
        <w:t>and</w:t>
      </w:r>
      <w:r w:rsidRPr="001771F8">
        <w:rPr>
          <w:rFonts w:ascii="Times New Roman" w:hAnsi="Times New Roman" w:cs="Times New Roman"/>
          <w:sz w:val="24"/>
          <w:szCs w:val="24"/>
        </w:rPr>
        <w:t xml:space="preserve"> that publication either </w:t>
      </w:r>
      <w:r w:rsidR="00EA633B">
        <w:rPr>
          <w:rFonts w:ascii="Times New Roman" w:hAnsi="Times New Roman" w:cs="Times New Roman"/>
          <w:sz w:val="24"/>
          <w:szCs w:val="24"/>
        </w:rPr>
        <w:t xml:space="preserve">(a) </w:t>
      </w:r>
      <w:r w:rsidRPr="001771F8">
        <w:rPr>
          <w:rFonts w:ascii="Times New Roman" w:hAnsi="Times New Roman" w:cs="Times New Roman"/>
          <w:sz w:val="24"/>
          <w:szCs w:val="24"/>
        </w:rPr>
        <w:t xml:space="preserve">exposes another to distrust, hatred, contempt, ridicule or causes another to be avoided, or </w:t>
      </w:r>
      <w:r w:rsidR="00EA633B">
        <w:rPr>
          <w:rFonts w:ascii="Times New Roman" w:hAnsi="Times New Roman" w:cs="Times New Roman"/>
          <w:sz w:val="24"/>
          <w:szCs w:val="24"/>
        </w:rPr>
        <w:t xml:space="preserve">(b) </w:t>
      </w:r>
      <w:r w:rsidRPr="001771F8">
        <w:rPr>
          <w:rFonts w:ascii="Times New Roman" w:hAnsi="Times New Roman" w:cs="Times New Roman"/>
          <w:sz w:val="24"/>
          <w:szCs w:val="24"/>
        </w:rPr>
        <w:t xml:space="preserve">which has a tendency to injure another in his office, occupation, business or employment. If the publication is </w:t>
      </w:r>
      <w:r w:rsidR="00EA633B">
        <w:rPr>
          <w:rFonts w:ascii="Times New Roman" w:hAnsi="Times New Roman" w:cs="Times New Roman"/>
          <w:sz w:val="24"/>
          <w:szCs w:val="24"/>
        </w:rPr>
        <w:t xml:space="preserve">(a) </w:t>
      </w:r>
      <w:r w:rsidRPr="001771F8">
        <w:rPr>
          <w:rFonts w:ascii="Times New Roman" w:hAnsi="Times New Roman" w:cs="Times New Roman"/>
          <w:sz w:val="24"/>
          <w:szCs w:val="24"/>
        </w:rPr>
        <w:t xml:space="preserve">not true and is not privileged and </w:t>
      </w:r>
      <w:r w:rsidR="00EA633B">
        <w:rPr>
          <w:rFonts w:ascii="Times New Roman" w:hAnsi="Times New Roman" w:cs="Times New Roman"/>
          <w:sz w:val="24"/>
          <w:szCs w:val="24"/>
        </w:rPr>
        <w:t xml:space="preserve">(b) </w:t>
      </w:r>
      <w:r w:rsidRPr="001771F8">
        <w:rPr>
          <w:rFonts w:ascii="Times New Roman" w:hAnsi="Times New Roman" w:cs="Times New Roman"/>
          <w:sz w:val="24"/>
          <w:szCs w:val="24"/>
        </w:rPr>
        <w:t xml:space="preserve">a reasonable person would agree the natural result would be injury to another person </w:t>
      </w:r>
      <w:r w:rsidR="00EA633B">
        <w:rPr>
          <w:rFonts w:ascii="Times New Roman" w:hAnsi="Times New Roman" w:cs="Times New Roman"/>
          <w:sz w:val="24"/>
          <w:szCs w:val="24"/>
        </w:rPr>
        <w:t>in</w:t>
      </w:r>
      <w:r w:rsidRPr="001771F8">
        <w:rPr>
          <w:rFonts w:ascii="Times New Roman" w:hAnsi="Times New Roman" w:cs="Times New Roman"/>
          <w:sz w:val="24"/>
          <w:szCs w:val="24"/>
        </w:rPr>
        <w:t xml:space="preserve"> his personal, social, visual or business relations of life, wrong</w:t>
      </w:r>
      <w:r w:rsidR="00EA633B">
        <w:rPr>
          <w:rFonts w:ascii="Times New Roman" w:hAnsi="Times New Roman" w:cs="Times New Roman"/>
          <w:sz w:val="24"/>
          <w:szCs w:val="24"/>
        </w:rPr>
        <w:t>ful</w:t>
      </w:r>
      <w:r w:rsidRPr="001771F8">
        <w:rPr>
          <w:rFonts w:ascii="Times New Roman" w:hAnsi="Times New Roman" w:cs="Times New Roman"/>
          <w:sz w:val="24"/>
          <w:szCs w:val="24"/>
        </w:rPr>
        <w:t xml:space="preserve"> injuries are presumed and the publication is actionable.</w:t>
      </w:r>
    </w:p>
    <w:p w14:paraId="22E44271" w14:textId="77777777" w:rsidR="00B31038" w:rsidRDefault="00B31038" w:rsidP="001771F8">
      <w:pPr>
        <w:spacing w:after="0" w:line="240" w:lineRule="auto"/>
        <w:jc w:val="both"/>
        <w:rPr>
          <w:rFonts w:ascii="Times New Roman" w:hAnsi="Times New Roman" w:cs="Times New Roman"/>
          <w:sz w:val="24"/>
          <w:szCs w:val="24"/>
        </w:rPr>
      </w:pPr>
    </w:p>
    <w:p w14:paraId="1C76732D" w14:textId="6B412538" w:rsidR="001771F8" w:rsidRPr="001771F8" w:rsidRDefault="001771F8" w:rsidP="00B31038">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What about all the mudslinging </w:t>
      </w:r>
      <w:r w:rsidR="00EA633B">
        <w:rPr>
          <w:rFonts w:ascii="Times New Roman" w:hAnsi="Times New Roman" w:cs="Times New Roman"/>
          <w:sz w:val="24"/>
          <w:szCs w:val="24"/>
        </w:rPr>
        <w:t>in</w:t>
      </w:r>
      <w:r w:rsidRPr="001771F8">
        <w:rPr>
          <w:rFonts w:ascii="Times New Roman" w:hAnsi="Times New Roman" w:cs="Times New Roman"/>
          <w:sz w:val="24"/>
          <w:szCs w:val="24"/>
        </w:rPr>
        <w:t xml:space="preserve"> political campaigns? That seems to meet the definition of actionable</w:t>
      </w:r>
      <w:r w:rsidR="00B31038">
        <w:rPr>
          <w:rFonts w:ascii="Times New Roman" w:hAnsi="Times New Roman" w:cs="Times New Roman"/>
          <w:sz w:val="24"/>
          <w:szCs w:val="24"/>
        </w:rPr>
        <w:t xml:space="preserve"> </w:t>
      </w:r>
      <w:r w:rsidRPr="001771F8">
        <w:rPr>
          <w:rFonts w:ascii="Times New Roman" w:hAnsi="Times New Roman" w:cs="Times New Roman"/>
          <w:sz w:val="24"/>
          <w:szCs w:val="24"/>
        </w:rPr>
        <w:t xml:space="preserve">defamation </w:t>
      </w:r>
      <w:r w:rsidR="00EA633B">
        <w:rPr>
          <w:rFonts w:ascii="Times New Roman" w:hAnsi="Times New Roman" w:cs="Times New Roman"/>
          <w:sz w:val="24"/>
          <w:szCs w:val="24"/>
        </w:rPr>
        <w:t xml:space="preserve">but </w:t>
      </w:r>
      <w:r w:rsidRPr="001771F8">
        <w:rPr>
          <w:rFonts w:ascii="Times New Roman" w:hAnsi="Times New Roman" w:cs="Times New Roman"/>
          <w:sz w:val="24"/>
          <w:szCs w:val="24"/>
        </w:rPr>
        <w:t>we don’t hear about lots of lawsuits during or after campaign. The reason is there are a lot of excuses (defenses) to make defamation privileged and protect the publisher.</w:t>
      </w:r>
    </w:p>
    <w:p w14:paraId="4EA858DE" w14:textId="77777777" w:rsidR="00EA633B" w:rsidRDefault="00EA633B" w:rsidP="001771F8">
      <w:pPr>
        <w:spacing w:after="0" w:line="240" w:lineRule="auto"/>
        <w:jc w:val="both"/>
        <w:rPr>
          <w:rFonts w:ascii="Times New Roman" w:hAnsi="Times New Roman" w:cs="Times New Roman"/>
          <w:sz w:val="24"/>
          <w:szCs w:val="24"/>
        </w:rPr>
      </w:pPr>
    </w:p>
    <w:p w14:paraId="072D529A" w14:textId="0A0F34E3" w:rsidR="001771F8" w:rsidRPr="001771F8" w:rsidRDefault="00EA633B" w:rsidP="00EA633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One</w:t>
      </w:r>
      <w:r w:rsidR="001771F8" w:rsidRPr="001771F8">
        <w:rPr>
          <w:rFonts w:ascii="Times New Roman" w:hAnsi="Times New Roman" w:cs="Times New Roman"/>
          <w:sz w:val="24"/>
          <w:szCs w:val="24"/>
        </w:rPr>
        <w:t xml:space="preserve"> defense </w:t>
      </w:r>
      <w:r w:rsidR="00B31038">
        <w:rPr>
          <w:rFonts w:ascii="Times New Roman" w:hAnsi="Times New Roman" w:cs="Times New Roman"/>
          <w:sz w:val="24"/>
          <w:szCs w:val="24"/>
        </w:rPr>
        <w:t>to</w:t>
      </w:r>
      <w:r w:rsidR="001771F8" w:rsidRPr="001771F8">
        <w:rPr>
          <w:rFonts w:ascii="Times New Roman" w:hAnsi="Times New Roman" w:cs="Times New Roman"/>
          <w:sz w:val="24"/>
          <w:szCs w:val="24"/>
        </w:rPr>
        <w:t xml:space="preserve"> a claim for defamation is truth. No matter how bad the claim is, if it is true</w:t>
      </w:r>
      <w:r w:rsidR="00B31038">
        <w:rPr>
          <w:rFonts w:ascii="Times New Roman" w:hAnsi="Times New Roman" w:cs="Times New Roman"/>
          <w:sz w:val="24"/>
          <w:szCs w:val="24"/>
        </w:rPr>
        <w:t>,</w:t>
      </w:r>
      <w:r w:rsidR="001771F8" w:rsidRPr="001771F8">
        <w:rPr>
          <w:rFonts w:ascii="Times New Roman" w:hAnsi="Times New Roman" w:cs="Times New Roman"/>
          <w:sz w:val="24"/>
          <w:szCs w:val="24"/>
        </w:rPr>
        <w:t xml:space="preserve"> </w:t>
      </w:r>
      <w:r w:rsidR="00B31038" w:rsidRPr="001771F8">
        <w:rPr>
          <w:rFonts w:ascii="Times New Roman" w:hAnsi="Times New Roman" w:cs="Times New Roman"/>
          <w:sz w:val="24"/>
          <w:szCs w:val="24"/>
        </w:rPr>
        <w:t>it is</w:t>
      </w:r>
      <w:r w:rsidR="00BF2D47">
        <w:rPr>
          <w:rFonts w:ascii="Times New Roman" w:hAnsi="Times New Roman" w:cs="Times New Roman"/>
          <w:sz w:val="24"/>
          <w:szCs w:val="24"/>
        </w:rPr>
        <w:t xml:space="preserve"> almost always</w:t>
      </w:r>
      <w:r w:rsidR="001771F8" w:rsidRPr="001771F8">
        <w:rPr>
          <w:rFonts w:ascii="Times New Roman" w:hAnsi="Times New Roman" w:cs="Times New Roman"/>
          <w:sz w:val="24"/>
          <w:szCs w:val="24"/>
        </w:rPr>
        <w:t xml:space="preserve"> protected.</w:t>
      </w:r>
    </w:p>
    <w:p w14:paraId="61DAB9FB" w14:textId="77777777" w:rsidR="00B31038" w:rsidRDefault="00B31038" w:rsidP="001771F8">
      <w:pPr>
        <w:spacing w:after="0" w:line="240" w:lineRule="auto"/>
        <w:jc w:val="both"/>
        <w:rPr>
          <w:rFonts w:ascii="Times New Roman" w:hAnsi="Times New Roman" w:cs="Times New Roman"/>
          <w:sz w:val="24"/>
          <w:szCs w:val="24"/>
        </w:rPr>
      </w:pPr>
    </w:p>
    <w:p w14:paraId="70C69BD5" w14:textId="70F93462" w:rsidR="001771F8" w:rsidRPr="001771F8" w:rsidRDefault="001771F8" w:rsidP="00B31038">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Another defense is the statement was opinion. Opinion is a strong </w:t>
      </w:r>
      <w:r w:rsidR="00B31038" w:rsidRPr="001771F8">
        <w:rPr>
          <w:rFonts w:ascii="Times New Roman" w:hAnsi="Times New Roman" w:cs="Times New Roman"/>
          <w:sz w:val="24"/>
          <w:szCs w:val="24"/>
        </w:rPr>
        <w:t>defense but</w:t>
      </w:r>
      <w:r w:rsidRPr="001771F8">
        <w:rPr>
          <w:rFonts w:ascii="Times New Roman" w:hAnsi="Times New Roman" w:cs="Times New Roman"/>
          <w:sz w:val="24"/>
          <w:szCs w:val="24"/>
        </w:rPr>
        <w:t xml:space="preserve"> can fail when what was published is not clearly published as an opinion </w:t>
      </w:r>
      <w:r w:rsidR="00EA633B">
        <w:rPr>
          <w:rFonts w:ascii="Times New Roman" w:hAnsi="Times New Roman" w:cs="Times New Roman"/>
          <w:sz w:val="24"/>
          <w:szCs w:val="24"/>
        </w:rPr>
        <w:t>and</w:t>
      </w:r>
      <w:r w:rsidRPr="001771F8">
        <w:rPr>
          <w:rFonts w:ascii="Times New Roman" w:hAnsi="Times New Roman" w:cs="Times New Roman"/>
          <w:sz w:val="24"/>
          <w:szCs w:val="24"/>
        </w:rPr>
        <w:t xml:space="preserve"> was couched in terms that sound like a statement of fact.</w:t>
      </w:r>
    </w:p>
    <w:p w14:paraId="57E09994" w14:textId="77777777" w:rsidR="00B31038" w:rsidRDefault="00B31038" w:rsidP="001771F8">
      <w:pPr>
        <w:spacing w:after="0" w:line="240" w:lineRule="auto"/>
        <w:jc w:val="both"/>
        <w:rPr>
          <w:rFonts w:ascii="Times New Roman" w:hAnsi="Times New Roman" w:cs="Times New Roman"/>
          <w:sz w:val="24"/>
          <w:szCs w:val="24"/>
        </w:rPr>
      </w:pPr>
    </w:p>
    <w:p w14:paraId="0E553BEF" w14:textId="235B86B2" w:rsidR="001771F8" w:rsidRPr="001771F8" w:rsidRDefault="001771F8" w:rsidP="00B31038">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A huge defense is privilege. Privilege allows defamatory statements without supporting a defamation action when public policy favors free and open discussion. Absolute privilege is the king of </w:t>
      </w:r>
      <w:r w:rsidR="00D4065A" w:rsidRPr="001771F8">
        <w:rPr>
          <w:rFonts w:ascii="Times New Roman" w:hAnsi="Times New Roman" w:cs="Times New Roman"/>
          <w:sz w:val="24"/>
          <w:szCs w:val="24"/>
        </w:rPr>
        <w:t>defenses</w:t>
      </w:r>
      <w:r w:rsidR="00EA633B">
        <w:rPr>
          <w:rFonts w:ascii="Times New Roman" w:hAnsi="Times New Roman" w:cs="Times New Roman"/>
          <w:sz w:val="24"/>
          <w:szCs w:val="24"/>
        </w:rPr>
        <w:t>,</w:t>
      </w:r>
      <w:r w:rsidR="00D4065A" w:rsidRPr="001771F8">
        <w:rPr>
          <w:rFonts w:ascii="Times New Roman" w:hAnsi="Times New Roman" w:cs="Times New Roman"/>
          <w:sz w:val="24"/>
          <w:szCs w:val="24"/>
        </w:rPr>
        <w:t xml:space="preserve"> but</w:t>
      </w:r>
      <w:r w:rsidRPr="001771F8">
        <w:rPr>
          <w:rFonts w:ascii="Times New Roman" w:hAnsi="Times New Roman" w:cs="Times New Roman"/>
          <w:sz w:val="24"/>
          <w:szCs w:val="24"/>
        </w:rPr>
        <w:t xml:space="preserve"> is generally limited to statements made in court or legislative proceedings. </w:t>
      </w:r>
    </w:p>
    <w:p w14:paraId="43250EA0" w14:textId="77777777" w:rsidR="00B31038" w:rsidRDefault="00B31038" w:rsidP="001771F8">
      <w:pPr>
        <w:spacing w:after="0" w:line="240" w:lineRule="auto"/>
        <w:jc w:val="both"/>
        <w:rPr>
          <w:rFonts w:ascii="Times New Roman" w:hAnsi="Times New Roman" w:cs="Times New Roman"/>
          <w:sz w:val="24"/>
          <w:szCs w:val="24"/>
        </w:rPr>
      </w:pPr>
    </w:p>
    <w:p w14:paraId="76E8F58B" w14:textId="549E8682" w:rsidR="001771F8" w:rsidRPr="001771F8" w:rsidRDefault="001771F8" w:rsidP="00B31038">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Qualified privilege can protect a statement made in good faith to promote or protect the interest of the speaker </w:t>
      </w:r>
      <w:r w:rsidR="00EA633B">
        <w:rPr>
          <w:rFonts w:ascii="Times New Roman" w:hAnsi="Times New Roman" w:cs="Times New Roman"/>
          <w:sz w:val="24"/>
          <w:szCs w:val="24"/>
        </w:rPr>
        <w:t>o</w:t>
      </w:r>
      <w:r w:rsidR="00B31038">
        <w:rPr>
          <w:rFonts w:ascii="Times New Roman" w:hAnsi="Times New Roman" w:cs="Times New Roman"/>
          <w:sz w:val="24"/>
          <w:szCs w:val="24"/>
        </w:rPr>
        <w:t>n</w:t>
      </w:r>
      <w:r w:rsidRPr="001771F8">
        <w:rPr>
          <w:rFonts w:ascii="Times New Roman" w:hAnsi="Times New Roman" w:cs="Times New Roman"/>
          <w:sz w:val="24"/>
          <w:szCs w:val="24"/>
        </w:rPr>
        <w:t xml:space="preserve"> an issue and not for the purpose of harming someone else. This is often a defense </w:t>
      </w:r>
      <w:r w:rsidR="00EA633B">
        <w:rPr>
          <w:rFonts w:ascii="Times New Roman" w:hAnsi="Times New Roman" w:cs="Times New Roman"/>
          <w:sz w:val="24"/>
          <w:szCs w:val="24"/>
        </w:rPr>
        <w:t>by</w:t>
      </w:r>
      <w:r w:rsidRPr="001771F8">
        <w:rPr>
          <w:rFonts w:ascii="Times New Roman" w:hAnsi="Times New Roman" w:cs="Times New Roman"/>
          <w:sz w:val="24"/>
          <w:szCs w:val="24"/>
        </w:rPr>
        <w:t xml:space="preserve"> members of a group of </w:t>
      </w:r>
      <w:r w:rsidR="00B31038" w:rsidRPr="001771F8">
        <w:rPr>
          <w:rFonts w:ascii="Times New Roman" w:hAnsi="Times New Roman" w:cs="Times New Roman"/>
          <w:sz w:val="24"/>
          <w:szCs w:val="24"/>
        </w:rPr>
        <w:t>common interests</w:t>
      </w:r>
      <w:r w:rsidR="00EA633B">
        <w:rPr>
          <w:rFonts w:ascii="Times New Roman" w:hAnsi="Times New Roman" w:cs="Times New Roman"/>
          <w:sz w:val="24"/>
          <w:szCs w:val="24"/>
        </w:rPr>
        <w:t>,</w:t>
      </w:r>
      <w:r w:rsidRPr="001771F8">
        <w:rPr>
          <w:rFonts w:ascii="Times New Roman" w:hAnsi="Times New Roman" w:cs="Times New Roman"/>
          <w:sz w:val="24"/>
          <w:szCs w:val="24"/>
        </w:rPr>
        <w:t xml:space="preserve"> such as shareholders, employees, unions or co-owners of property. The privilege</w:t>
      </w:r>
      <w:r w:rsidR="00EA633B">
        <w:rPr>
          <w:rFonts w:ascii="Times New Roman" w:hAnsi="Times New Roman" w:cs="Times New Roman"/>
          <w:sz w:val="24"/>
          <w:szCs w:val="24"/>
        </w:rPr>
        <w:t xml:space="preserve"> i</w:t>
      </w:r>
      <w:r w:rsidRPr="001771F8">
        <w:rPr>
          <w:rFonts w:ascii="Times New Roman" w:hAnsi="Times New Roman" w:cs="Times New Roman"/>
          <w:sz w:val="24"/>
          <w:szCs w:val="24"/>
        </w:rPr>
        <w:t>s to encourage and allow free communication between people with a common interest.</w:t>
      </w:r>
    </w:p>
    <w:p w14:paraId="16140626" w14:textId="77777777" w:rsidR="00B31038" w:rsidRDefault="00B31038" w:rsidP="001771F8">
      <w:pPr>
        <w:spacing w:after="0" w:line="240" w:lineRule="auto"/>
        <w:jc w:val="both"/>
        <w:rPr>
          <w:rFonts w:ascii="Times New Roman" w:hAnsi="Times New Roman" w:cs="Times New Roman"/>
          <w:sz w:val="24"/>
          <w:szCs w:val="24"/>
        </w:rPr>
      </w:pPr>
    </w:p>
    <w:p w14:paraId="6220DEC3" w14:textId="1A06E88C" w:rsidR="001771F8" w:rsidRPr="001771F8" w:rsidRDefault="001771F8" w:rsidP="00B31038">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lastRenderedPageBreak/>
        <w:t>The weakest privilege protection is known as fair comment. Fair comment allows interested people to make “fair comment” on issues of public concern or people who have placed themselves voluntarily in a newsworthy position. Establishing malice ends a fair comment defense.</w:t>
      </w:r>
    </w:p>
    <w:p w14:paraId="3C9B2C9F" w14:textId="77777777" w:rsidR="00D4065A" w:rsidRDefault="00D4065A" w:rsidP="001771F8">
      <w:pPr>
        <w:spacing w:after="0" w:line="240" w:lineRule="auto"/>
        <w:jc w:val="both"/>
        <w:rPr>
          <w:rFonts w:ascii="Times New Roman" w:hAnsi="Times New Roman" w:cs="Times New Roman"/>
          <w:sz w:val="24"/>
          <w:szCs w:val="24"/>
        </w:rPr>
      </w:pPr>
    </w:p>
    <w:p w14:paraId="220ED60E" w14:textId="64453CF1" w:rsidR="001771F8" w:rsidRPr="001771F8" w:rsidRDefault="00EA633B" w:rsidP="00D4065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Public figure status is an</w:t>
      </w:r>
      <w:r w:rsidR="001771F8" w:rsidRPr="001771F8">
        <w:rPr>
          <w:rFonts w:ascii="Times New Roman" w:hAnsi="Times New Roman" w:cs="Times New Roman"/>
          <w:sz w:val="24"/>
          <w:szCs w:val="24"/>
        </w:rPr>
        <w:t xml:space="preserve"> additional defense available</w:t>
      </w:r>
      <w:r>
        <w:rPr>
          <w:rFonts w:ascii="Times New Roman" w:hAnsi="Times New Roman" w:cs="Times New Roman"/>
          <w:sz w:val="24"/>
          <w:szCs w:val="24"/>
        </w:rPr>
        <w:t xml:space="preserve"> in political campaigns</w:t>
      </w:r>
      <w:r w:rsidR="001771F8" w:rsidRPr="001771F8">
        <w:rPr>
          <w:rFonts w:ascii="Times New Roman" w:hAnsi="Times New Roman" w:cs="Times New Roman"/>
          <w:sz w:val="24"/>
          <w:szCs w:val="24"/>
        </w:rPr>
        <w:t>. Determination of public figure status involves a three-part test. Is there a public controversy</w:t>
      </w:r>
      <w:r>
        <w:rPr>
          <w:rFonts w:ascii="Times New Roman" w:hAnsi="Times New Roman" w:cs="Times New Roman"/>
          <w:sz w:val="24"/>
          <w:szCs w:val="24"/>
        </w:rPr>
        <w:t>?</w:t>
      </w:r>
      <w:r w:rsidR="001771F8" w:rsidRPr="001771F8">
        <w:rPr>
          <w:rFonts w:ascii="Times New Roman" w:hAnsi="Times New Roman" w:cs="Times New Roman"/>
          <w:sz w:val="24"/>
          <w:szCs w:val="24"/>
        </w:rPr>
        <w:t xml:space="preserve"> </w:t>
      </w:r>
      <w:r>
        <w:rPr>
          <w:rFonts w:ascii="Times New Roman" w:hAnsi="Times New Roman" w:cs="Times New Roman"/>
          <w:sz w:val="24"/>
          <w:szCs w:val="24"/>
        </w:rPr>
        <w:t>Does</w:t>
      </w:r>
      <w:r w:rsidR="00D4065A">
        <w:rPr>
          <w:rFonts w:ascii="Times New Roman" w:hAnsi="Times New Roman" w:cs="Times New Roman"/>
          <w:sz w:val="24"/>
          <w:szCs w:val="24"/>
        </w:rPr>
        <w:t xml:space="preserve"> </w:t>
      </w:r>
      <w:r w:rsidR="001771F8" w:rsidRPr="001771F8">
        <w:rPr>
          <w:rFonts w:ascii="Times New Roman" w:hAnsi="Times New Roman" w:cs="Times New Roman"/>
          <w:sz w:val="24"/>
          <w:szCs w:val="24"/>
        </w:rPr>
        <w:t xml:space="preserve">the person making a statement </w:t>
      </w:r>
      <w:r w:rsidR="00D4065A">
        <w:rPr>
          <w:rFonts w:ascii="Times New Roman" w:hAnsi="Times New Roman" w:cs="Times New Roman"/>
          <w:sz w:val="24"/>
          <w:szCs w:val="24"/>
        </w:rPr>
        <w:t>ha</w:t>
      </w:r>
      <w:r>
        <w:rPr>
          <w:rFonts w:ascii="Times New Roman" w:hAnsi="Times New Roman" w:cs="Times New Roman"/>
          <w:sz w:val="24"/>
          <w:szCs w:val="24"/>
        </w:rPr>
        <w:t>ve</w:t>
      </w:r>
      <w:r w:rsidR="001771F8" w:rsidRPr="001771F8">
        <w:rPr>
          <w:rFonts w:ascii="Times New Roman" w:hAnsi="Times New Roman" w:cs="Times New Roman"/>
          <w:sz w:val="24"/>
          <w:szCs w:val="24"/>
        </w:rPr>
        <w:t xml:space="preserve"> a central role in the controvers</w:t>
      </w:r>
      <w:r>
        <w:rPr>
          <w:rFonts w:ascii="Times New Roman" w:hAnsi="Times New Roman" w:cs="Times New Roman"/>
          <w:sz w:val="24"/>
          <w:szCs w:val="24"/>
        </w:rPr>
        <w:t>y? W</w:t>
      </w:r>
      <w:r w:rsidR="001771F8" w:rsidRPr="001771F8">
        <w:rPr>
          <w:rFonts w:ascii="Times New Roman" w:hAnsi="Times New Roman" w:cs="Times New Roman"/>
          <w:sz w:val="24"/>
          <w:szCs w:val="24"/>
        </w:rPr>
        <w:t>as the statement relevant to the defendant</w:t>
      </w:r>
      <w:r>
        <w:rPr>
          <w:rFonts w:ascii="Times New Roman" w:hAnsi="Times New Roman" w:cs="Times New Roman"/>
          <w:sz w:val="24"/>
          <w:szCs w:val="24"/>
        </w:rPr>
        <w:t>’s</w:t>
      </w:r>
      <w:r w:rsidR="001771F8" w:rsidRPr="001771F8">
        <w:rPr>
          <w:rFonts w:ascii="Times New Roman" w:hAnsi="Times New Roman" w:cs="Times New Roman"/>
          <w:sz w:val="24"/>
          <w:szCs w:val="24"/>
        </w:rPr>
        <w:t xml:space="preserve"> role in the controversy</w:t>
      </w:r>
      <w:r>
        <w:rPr>
          <w:rFonts w:ascii="Times New Roman" w:hAnsi="Times New Roman" w:cs="Times New Roman"/>
          <w:sz w:val="24"/>
          <w:szCs w:val="24"/>
        </w:rPr>
        <w:t>?</w:t>
      </w:r>
      <w:r w:rsidR="001771F8" w:rsidRPr="001771F8">
        <w:rPr>
          <w:rFonts w:ascii="Times New Roman" w:hAnsi="Times New Roman" w:cs="Times New Roman"/>
          <w:sz w:val="24"/>
          <w:szCs w:val="24"/>
        </w:rPr>
        <w:t xml:space="preserve"> If those 3 tests are met, a person harmed by the statement must also prove it was made with actual malice. Malice means intent to harm.</w:t>
      </w:r>
    </w:p>
    <w:p w14:paraId="75CB77ED" w14:textId="77777777" w:rsidR="00D4065A" w:rsidRDefault="00D4065A" w:rsidP="001771F8">
      <w:pPr>
        <w:spacing w:after="0" w:line="240" w:lineRule="auto"/>
        <w:jc w:val="both"/>
        <w:rPr>
          <w:rFonts w:ascii="Times New Roman" w:hAnsi="Times New Roman" w:cs="Times New Roman"/>
          <w:sz w:val="24"/>
          <w:szCs w:val="24"/>
        </w:rPr>
      </w:pPr>
    </w:p>
    <w:p w14:paraId="2E368A30" w14:textId="4F3F324A" w:rsidR="001771F8" w:rsidRPr="001771F8" w:rsidRDefault="001771F8" w:rsidP="00D4065A">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There are many cases in which a statement is actionable per se. </w:t>
      </w:r>
      <w:r w:rsidR="00EA633B">
        <w:rPr>
          <w:rFonts w:ascii="Times New Roman" w:hAnsi="Times New Roman" w:cs="Times New Roman"/>
          <w:sz w:val="24"/>
          <w:szCs w:val="24"/>
        </w:rPr>
        <w:t>The</w:t>
      </w:r>
      <w:r w:rsidRPr="001771F8">
        <w:rPr>
          <w:rFonts w:ascii="Times New Roman" w:hAnsi="Times New Roman" w:cs="Times New Roman"/>
          <w:sz w:val="24"/>
          <w:szCs w:val="24"/>
        </w:rPr>
        <w:t xml:space="preserve"> statement is so clearly harmful that it carries with it an absolute presumption of not only harm but also malice. Defamation per se includes charges that a person committed a</w:t>
      </w:r>
      <w:r w:rsidR="00EA633B">
        <w:rPr>
          <w:rFonts w:ascii="Times New Roman" w:hAnsi="Times New Roman" w:cs="Times New Roman"/>
          <w:sz w:val="24"/>
          <w:szCs w:val="24"/>
        </w:rPr>
        <w:t xml:space="preserve"> horrible</w:t>
      </w:r>
      <w:r w:rsidRPr="001771F8">
        <w:rPr>
          <w:rFonts w:ascii="Times New Roman" w:hAnsi="Times New Roman" w:cs="Times New Roman"/>
          <w:sz w:val="24"/>
          <w:szCs w:val="24"/>
        </w:rPr>
        <w:t xml:space="preserve"> crime, a person has an infectious disease, tends to subject the person to hatred</w:t>
      </w:r>
      <w:r w:rsidR="00EA633B">
        <w:rPr>
          <w:rFonts w:ascii="Times New Roman" w:hAnsi="Times New Roman" w:cs="Times New Roman"/>
          <w:sz w:val="24"/>
          <w:szCs w:val="24"/>
        </w:rPr>
        <w:t>, mistrust or</w:t>
      </w:r>
      <w:r w:rsidRPr="001771F8">
        <w:rPr>
          <w:rFonts w:ascii="Times New Roman" w:hAnsi="Times New Roman" w:cs="Times New Roman"/>
          <w:sz w:val="24"/>
          <w:szCs w:val="24"/>
        </w:rPr>
        <w:t xml:space="preserve"> ridicule contempt disgrace, </w:t>
      </w:r>
      <w:r w:rsidR="00EA633B">
        <w:rPr>
          <w:rFonts w:ascii="Times New Roman" w:hAnsi="Times New Roman" w:cs="Times New Roman"/>
          <w:sz w:val="24"/>
          <w:szCs w:val="24"/>
        </w:rPr>
        <w:t xml:space="preserve">or </w:t>
      </w:r>
      <w:r w:rsidRPr="001771F8">
        <w:rPr>
          <w:rFonts w:ascii="Times New Roman" w:hAnsi="Times New Roman" w:cs="Times New Roman"/>
          <w:sz w:val="24"/>
          <w:szCs w:val="24"/>
        </w:rPr>
        <w:t>would undoubtedly hurt the person in his business. Specific examples of defamation per se are statements that the plaintiff was “bad news” and “sexual harassment material” made to a potential employer or, in another case, a doctor telling members of a medical board that he received more complaints about a named physician</w:t>
      </w:r>
      <w:r w:rsidR="00EA633B">
        <w:rPr>
          <w:rFonts w:ascii="Times New Roman" w:hAnsi="Times New Roman" w:cs="Times New Roman"/>
          <w:sz w:val="24"/>
          <w:szCs w:val="24"/>
        </w:rPr>
        <w:t xml:space="preserve"> from patients</w:t>
      </w:r>
      <w:r w:rsidRPr="001771F8">
        <w:rPr>
          <w:rFonts w:ascii="Times New Roman" w:hAnsi="Times New Roman" w:cs="Times New Roman"/>
          <w:sz w:val="24"/>
          <w:szCs w:val="24"/>
        </w:rPr>
        <w:t xml:space="preserve"> and any other doctor on staff.</w:t>
      </w:r>
    </w:p>
    <w:p w14:paraId="29341E05" w14:textId="77777777" w:rsidR="00D4065A" w:rsidRDefault="00D4065A" w:rsidP="001771F8">
      <w:pPr>
        <w:spacing w:after="0" w:line="240" w:lineRule="auto"/>
        <w:jc w:val="both"/>
        <w:rPr>
          <w:rFonts w:ascii="Times New Roman" w:hAnsi="Times New Roman" w:cs="Times New Roman"/>
          <w:sz w:val="24"/>
          <w:szCs w:val="24"/>
        </w:rPr>
      </w:pPr>
    </w:p>
    <w:p w14:paraId="7D6028A1" w14:textId="15E89BD2" w:rsidR="001771F8" w:rsidRPr="001771F8" w:rsidRDefault="001771F8" w:rsidP="00D4065A">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In 2008, Florida’s Supreme Court confirmed  actionable defamation includes defamation by implication in the case of </w:t>
      </w:r>
      <w:r w:rsidRPr="00D4065A">
        <w:rPr>
          <w:rFonts w:ascii="Times New Roman" w:hAnsi="Times New Roman" w:cs="Times New Roman"/>
          <w:i/>
          <w:iCs/>
          <w:sz w:val="24"/>
          <w:szCs w:val="24"/>
        </w:rPr>
        <w:t>Jews for Jesus v. Rapp</w:t>
      </w:r>
      <w:r w:rsidRPr="001771F8">
        <w:rPr>
          <w:rFonts w:ascii="Times New Roman" w:hAnsi="Times New Roman" w:cs="Times New Roman"/>
          <w:sz w:val="24"/>
          <w:szCs w:val="24"/>
        </w:rPr>
        <w:t xml:space="preserve">. Rapp was employed by Jews for Jesus and published an account in the organization’s newsletter </w:t>
      </w:r>
      <w:r w:rsidR="00D4065A">
        <w:rPr>
          <w:rFonts w:ascii="Times New Roman" w:hAnsi="Times New Roman" w:cs="Times New Roman"/>
          <w:sz w:val="24"/>
          <w:szCs w:val="24"/>
        </w:rPr>
        <w:t>in</w:t>
      </w:r>
      <w:r w:rsidRPr="001771F8">
        <w:rPr>
          <w:rFonts w:ascii="Times New Roman" w:hAnsi="Times New Roman" w:cs="Times New Roman"/>
          <w:sz w:val="24"/>
          <w:szCs w:val="24"/>
        </w:rPr>
        <w:t xml:space="preserve"> which </w:t>
      </w:r>
      <w:r w:rsidR="00EA633B">
        <w:rPr>
          <w:rFonts w:ascii="Times New Roman" w:hAnsi="Times New Roman" w:cs="Times New Roman"/>
          <w:sz w:val="24"/>
          <w:szCs w:val="24"/>
        </w:rPr>
        <w:t xml:space="preserve">Rapp’s Jewish </w:t>
      </w:r>
      <w:r w:rsidR="00736B18">
        <w:rPr>
          <w:rFonts w:ascii="Times New Roman" w:hAnsi="Times New Roman" w:cs="Times New Roman"/>
          <w:sz w:val="24"/>
          <w:szCs w:val="24"/>
        </w:rPr>
        <w:t>aunt</w:t>
      </w:r>
      <w:r w:rsidR="00EA633B">
        <w:rPr>
          <w:rFonts w:ascii="Times New Roman" w:hAnsi="Times New Roman" w:cs="Times New Roman"/>
          <w:sz w:val="24"/>
          <w:szCs w:val="24"/>
        </w:rPr>
        <w:t xml:space="preserve"> </w:t>
      </w:r>
      <w:r w:rsidR="007B27DB">
        <w:rPr>
          <w:rFonts w:ascii="Times New Roman" w:hAnsi="Times New Roman" w:cs="Times New Roman"/>
          <w:sz w:val="24"/>
          <w:szCs w:val="24"/>
        </w:rPr>
        <w:t xml:space="preserve">Edie </w:t>
      </w:r>
      <w:r w:rsidRPr="001771F8">
        <w:rPr>
          <w:rFonts w:ascii="Times New Roman" w:hAnsi="Times New Roman" w:cs="Times New Roman"/>
          <w:sz w:val="24"/>
          <w:szCs w:val="24"/>
        </w:rPr>
        <w:t xml:space="preserve">recognized Jesus and repeated the </w:t>
      </w:r>
      <w:r w:rsidR="007B27DB" w:rsidRPr="001771F8">
        <w:rPr>
          <w:rFonts w:ascii="Times New Roman" w:hAnsi="Times New Roman" w:cs="Times New Roman"/>
          <w:sz w:val="24"/>
          <w:szCs w:val="24"/>
        </w:rPr>
        <w:t>sinner’s</w:t>
      </w:r>
      <w:r w:rsidRPr="001771F8">
        <w:rPr>
          <w:rFonts w:ascii="Times New Roman" w:hAnsi="Times New Roman" w:cs="Times New Roman"/>
          <w:sz w:val="24"/>
          <w:szCs w:val="24"/>
        </w:rPr>
        <w:t xml:space="preserve"> prayer. Edie sued claiming the account defamed her by </w:t>
      </w:r>
      <w:r w:rsidR="00EA633B">
        <w:rPr>
          <w:rFonts w:ascii="Times New Roman" w:hAnsi="Times New Roman" w:cs="Times New Roman"/>
          <w:sz w:val="24"/>
          <w:szCs w:val="24"/>
        </w:rPr>
        <w:t>imply</w:t>
      </w:r>
      <w:r w:rsidRPr="001771F8">
        <w:rPr>
          <w:rFonts w:ascii="Times New Roman" w:hAnsi="Times New Roman" w:cs="Times New Roman"/>
          <w:sz w:val="24"/>
          <w:szCs w:val="24"/>
        </w:rPr>
        <w:t>ing she had joined Jews for Jesus or become a believer in the tenets of Jews for Jesus.</w:t>
      </w:r>
    </w:p>
    <w:p w14:paraId="05FD4998" w14:textId="77777777" w:rsidR="007B27DB" w:rsidRDefault="007B27DB" w:rsidP="001771F8">
      <w:pPr>
        <w:spacing w:after="0" w:line="240" w:lineRule="auto"/>
        <w:jc w:val="both"/>
        <w:rPr>
          <w:rFonts w:ascii="Times New Roman" w:hAnsi="Times New Roman" w:cs="Times New Roman"/>
          <w:sz w:val="24"/>
          <w:szCs w:val="24"/>
        </w:rPr>
      </w:pPr>
    </w:p>
    <w:p w14:paraId="6D03967B" w14:textId="5A1E74B3" w:rsidR="001771F8" w:rsidRPr="001771F8" w:rsidRDefault="001771F8" w:rsidP="007B27DB">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Defamation by implication is not a cause of action based upon falsity</w:t>
      </w:r>
      <w:r w:rsidR="00EA633B">
        <w:rPr>
          <w:rFonts w:ascii="Times New Roman" w:hAnsi="Times New Roman" w:cs="Times New Roman"/>
          <w:sz w:val="24"/>
          <w:szCs w:val="24"/>
        </w:rPr>
        <w:t>,</w:t>
      </w:r>
      <w:r w:rsidRPr="001771F8">
        <w:rPr>
          <w:rFonts w:ascii="Times New Roman" w:hAnsi="Times New Roman" w:cs="Times New Roman"/>
          <w:sz w:val="24"/>
          <w:szCs w:val="24"/>
        </w:rPr>
        <w:t xml:space="preserve"> as the statement </w:t>
      </w:r>
      <w:r w:rsidR="00EA633B">
        <w:rPr>
          <w:rFonts w:ascii="Times New Roman" w:hAnsi="Times New Roman" w:cs="Times New Roman"/>
          <w:sz w:val="24"/>
          <w:szCs w:val="24"/>
        </w:rPr>
        <w:t>can be</w:t>
      </w:r>
      <w:r w:rsidRPr="001771F8">
        <w:rPr>
          <w:rFonts w:ascii="Times New Roman" w:hAnsi="Times New Roman" w:cs="Times New Roman"/>
          <w:sz w:val="24"/>
          <w:szCs w:val="24"/>
        </w:rPr>
        <w:t xml:space="preserve"> true. It is what is implied when the surrounding facts and community are considered </w:t>
      </w:r>
      <w:r w:rsidR="007B27DB" w:rsidRPr="001771F8">
        <w:rPr>
          <w:rFonts w:ascii="Times New Roman" w:hAnsi="Times New Roman" w:cs="Times New Roman"/>
          <w:sz w:val="24"/>
          <w:szCs w:val="24"/>
        </w:rPr>
        <w:t>to make</w:t>
      </w:r>
      <w:r w:rsidRPr="001771F8">
        <w:rPr>
          <w:rFonts w:ascii="Times New Roman" w:hAnsi="Times New Roman" w:cs="Times New Roman"/>
          <w:sz w:val="24"/>
          <w:szCs w:val="24"/>
        </w:rPr>
        <w:t xml:space="preserve"> the true statement defamatory leading to a false conclusion.</w:t>
      </w:r>
    </w:p>
    <w:p w14:paraId="1E134BBD" w14:textId="77777777" w:rsidR="007B27DB" w:rsidRDefault="007B27DB" w:rsidP="001771F8">
      <w:pPr>
        <w:spacing w:after="0" w:line="240" w:lineRule="auto"/>
        <w:jc w:val="both"/>
        <w:rPr>
          <w:rFonts w:ascii="Times New Roman" w:hAnsi="Times New Roman" w:cs="Times New Roman"/>
          <w:sz w:val="24"/>
          <w:szCs w:val="24"/>
        </w:rPr>
      </w:pPr>
    </w:p>
    <w:p w14:paraId="3DB0DF66" w14:textId="4F2DAC14" w:rsidR="001771F8" w:rsidRPr="001771F8" w:rsidRDefault="001771F8" w:rsidP="007B27DB">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There are a lot of statements or writings that are defamatory. The defense</w:t>
      </w:r>
      <w:r w:rsidR="00EA633B">
        <w:rPr>
          <w:rFonts w:ascii="Times New Roman" w:hAnsi="Times New Roman" w:cs="Times New Roman"/>
          <w:sz w:val="24"/>
          <w:szCs w:val="24"/>
        </w:rPr>
        <w:t>s</w:t>
      </w:r>
      <w:r w:rsidRPr="001771F8">
        <w:rPr>
          <w:rFonts w:ascii="Times New Roman" w:hAnsi="Times New Roman" w:cs="Times New Roman"/>
          <w:sz w:val="24"/>
          <w:szCs w:val="24"/>
        </w:rPr>
        <w:t xml:space="preserve"> </w:t>
      </w:r>
      <w:r w:rsidR="007B27DB">
        <w:rPr>
          <w:rFonts w:ascii="Times New Roman" w:hAnsi="Times New Roman" w:cs="Times New Roman"/>
          <w:sz w:val="24"/>
          <w:szCs w:val="24"/>
        </w:rPr>
        <w:t>do not</w:t>
      </w:r>
      <w:r w:rsidRPr="001771F8">
        <w:rPr>
          <w:rFonts w:ascii="Times New Roman" w:hAnsi="Times New Roman" w:cs="Times New Roman"/>
          <w:sz w:val="24"/>
          <w:szCs w:val="24"/>
        </w:rPr>
        <w:t xml:space="preserve"> get everyone off the hook. So why </w:t>
      </w:r>
      <w:r w:rsidR="007B27DB" w:rsidRPr="001771F8">
        <w:rPr>
          <w:rFonts w:ascii="Times New Roman" w:hAnsi="Times New Roman" w:cs="Times New Roman"/>
          <w:sz w:val="24"/>
          <w:szCs w:val="24"/>
        </w:rPr>
        <w:t xml:space="preserve">not </w:t>
      </w:r>
      <w:r w:rsidRPr="001771F8">
        <w:rPr>
          <w:rFonts w:ascii="Times New Roman" w:hAnsi="Times New Roman" w:cs="Times New Roman"/>
          <w:sz w:val="24"/>
          <w:szCs w:val="24"/>
        </w:rPr>
        <w:t xml:space="preserve">more lawsuits? The answer, it is hard for most people to quantify in dollars and cents sufficient damage to make a lawsuit worthwhile </w:t>
      </w:r>
      <w:r w:rsidR="00EA633B">
        <w:rPr>
          <w:rFonts w:ascii="Times New Roman" w:hAnsi="Times New Roman" w:cs="Times New Roman"/>
          <w:sz w:val="24"/>
          <w:szCs w:val="24"/>
        </w:rPr>
        <w:t>and</w:t>
      </w:r>
      <w:r w:rsidRPr="001771F8">
        <w:rPr>
          <w:rFonts w:ascii="Times New Roman" w:hAnsi="Times New Roman" w:cs="Times New Roman"/>
          <w:sz w:val="24"/>
          <w:szCs w:val="24"/>
        </w:rPr>
        <w:t xml:space="preserve"> attorney’s fees are not recoverable as part of the claim.</w:t>
      </w:r>
    </w:p>
    <w:p w14:paraId="3C655694" w14:textId="77777777" w:rsidR="007B27DB" w:rsidRDefault="007B27DB" w:rsidP="001771F8">
      <w:pPr>
        <w:spacing w:after="0" w:line="240" w:lineRule="auto"/>
        <w:jc w:val="both"/>
        <w:rPr>
          <w:rFonts w:ascii="Times New Roman" w:hAnsi="Times New Roman" w:cs="Times New Roman"/>
          <w:sz w:val="24"/>
          <w:szCs w:val="24"/>
        </w:rPr>
      </w:pPr>
    </w:p>
    <w:p w14:paraId="4577297E" w14:textId="281B29AC" w:rsidR="001771F8" w:rsidRPr="001771F8" w:rsidRDefault="001771F8" w:rsidP="007B27DB">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 xml:space="preserve">Damages recoverable in a defamation case are limited to actual or compensatory damages. Those damages are financial harm or loss, mental suffering and injury to reputation. When </w:t>
      </w:r>
      <w:r w:rsidR="007B27DB">
        <w:rPr>
          <w:rFonts w:ascii="Times New Roman" w:hAnsi="Times New Roman" w:cs="Times New Roman"/>
          <w:sz w:val="24"/>
          <w:szCs w:val="24"/>
        </w:rPr>
        <w:t xml:space="preserve">the </w:t>
      </w:r>
      <w:r w:rsidR="007B27DB" w:rsidRPr="001771F8">
        <w:rPr>
          <w:rFonts w:ascii="Times New Roman" w:hAnsi="Times New Roman" w:cs="Times New Roman"/>
          <w:sz w:val="24"/>
          <w:szCs w:val="24"/>
        </w:rPr>
        <w:t>defamation</w:t>
      </w:r>
      <w:r w:rsidRPr="001771F8">
        <w:rPr>
          <w:rFonts w:ascii="Times New Roman" w:hAnsi="Times New Roman" w:cs="Times New Roman"/>
          <w:sz w:val="24"/>
          <w:szCs w:val="24"/>
        </w:rPr>
        <w:t xml:space="preserve"> does not hurt someone in </w:t>
      </w:r>
      <w:r w:rsidR="00EA633B">
        <w:rPr>
          <w:rFonts w:ascii="Times New Roman" w:hAnsi="Times New Roman" w:cs="Times New Roman"/>
          <w:sz w:val="24"/>
          <w:szCs w:val="24"/>
        </w:rPr>
        <w:t>a</w:t>
      </w:r>
      <w:r w:rsidRPr="001771F8">
        <w:rPr>
          <w:rFonts w:ascii="Times New Roman" w:hAnsi="Times New Roman" w:cs="Times New Roman"/>
          <w:sz w:val="24"/>
          <w:szCs w:val="24"/>
        </w:rPr>
        <w:t xml:space="preserve"> business, proving financial loss can be tough. That leaves mental suffering</w:t>
      </w:r>
      <w:r w:rsidR="007B27DB">
        <w:rPr>
          <w:rFonts w:ascii="Times New Roman" w:hAnsi="Times New Roman" w:cs="Times New Roman"/>
          <w:sz w:val="24"/>
          <w:szCs w:val="24"/>
        </w:rPr>
        <w:t>,</w:t>
      </w:r>
      <w:r w:rsidR="007B27DB" w:rsidRPr="001771F8">
        <w:rPr>
          <w:rFonts w:ascii="Times New Roman" w:hAnsi="Times New Roman" w:cs="Times New Roman"/>
          <w:sz w:val="24"/>
          <w:szCs w:val="24"/>
        </w:rPr>
        <w:t xml:space="preserve"> and injury</w:t>
      </w:r>
      <w:r w:rsidRPr="001771F8">
        <w:rPr>
          <w:rFonts w:ascii="Times New Roman" w:hAnsi="Times New Roman" w:cs="Times New Roman"/>
          <w:sz w:val="24"/>
          <w:szCs w:val="24"/>
        </w:rPr>
        <w:t xml:space="preserve"> to reputation, which are difficult to prove. When the plaintiff cannot prove actual damages, the plaintiff </w:t>
      </w:r>
      <w:r w:rsidR="00EA633B">
        <w:rPr>
          <w:rFonts w:ascii="Times New Roman" w:hAnsi="Times New Roman" w:cs="Times New Roman"/>
          <w:sz w:val="24"/>
          <w:szCs w:val="24"/>
        </w:rPr>
        <w:t>may</w:t>
      </w:r>
      <w:r w:rsidRPr="001771F8">
        <w:rPr>
          <w:rFonts w:ascii="Times New Roman" w:hAnsi="Times New Roman" w:cs="Times New Roman"/>
          <w:sz w:val="24"/>
          <w:szCs w:val="24"/>
        </w:rPr>
        <w:t xml:space="preserve"> still win but the court will only award nominal damages ($100 or so). Who wants to sue for $100?</w:t>
      </w:r>
    </w:p>
    <w:p w14:paraId="3246EA5C" w14:textId="77777777" w:rsidR="007B27DB" w:rsidRDefault="007B27DB" w:rsidP="001771F8">
      <w:pPr>
        <w:spacing w:after="0" w:line="240" w:lineRule="auto"/>
        <w:jc w:val="both"/>
        <w:rPr>
          <w:rFonts w:ascii="Times New Roman" w:hAnsi="Times New Roman" w:cs="Times New Roman"/>
          <w:sz w:val="24"/>
          <w:szCs w:val="24"/>
        </w:rPr>
      </w:pPr>
    </w:p>
    <w:p w14:paraId="077F8DA9" w14:textId="7D430495" w:rsidR="001771F8" w:rsidRPr="001771F8" w:rsidRDefault="001608F7" w:rsidP="007B27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771F8" w:rsidRPr="001771F8">
        <w:rPr>
          <w:rFonts w:ascii="Times New Roman" w:hAnsi="Times New Roman" w:cs="Times New Roman"/>
          <w:sz w:val="24"/>
          <w:szCs w:val="24"/>
        </w:rPr>
        <w:t xml:space="preserve">here is always a chance for a bigger payday. In </w:t>
      </w:r>
      <w:r w:rsidR="001771F8" w:rsidRPr="007B27DB">
        <w:rPr>
          <w:rFonts w:ascii="Times New Roman" w:hAnsi="Times New Roman" w:cs="Times New Roman"/>
          <w:i/>
          <w:iCs/>
          <w:sz w:val="24"/>
          <w:szCs w:val="24"/>
        </w:rPr>
        <w:t>Harris v. Plapp</w:t>
      </w:r>
      <w:r w:rsidR="001771F8" w:rsidRPr="001771F8">
        <w:rPr>
          <w:rFonts w:ascii="Times New Roman" w:hAnsi="Times New Roman" w:cs="Times New Roman"/>
          <w:sz w:val="24"/>
          <w:szCs w:val="24"/>
        </w:rPr>
        <w:t xml:space="preserve">, a person at a swim meet wrote a memo that indicated a volunteer was dangerously drunk at the swim meet. </w:t>
      </w:r>
      <w:r>
        <w:rPr>
          <w:rFonts w:ascii="Times New Roman" w:hAnsi="Times New Roman" w:cs="Times New Roman"/>
          <w:sz w:val="24"/>
          <w:szCs w:val="24"/>
        </w:rPr>
        <w:t>The v</w:t>
      </w:r>
      <w:r w:rsidR="001771F8" w:rsidRPr="001771F8">
        <w:rPr>
          <w:rFonts w:ascii="Times New Roman" w:hAnsi="Times New Roman" w:cs="Times New Roman"/>
          <w:sz w:val="24"/>
          <w:szCs w:val="24"/>
        </w:rPr>
        <w:t>olunteer su</w:t>
      </w:r>
      <w:r w:rsidR="007B27DB">
        <w:rPr>
          <w:rFonts w:ascii="Times New Roman" w:hAnsi="Times New Roman" w:cs="Times New Roman"/>
          <w:sz w:val="24"/>
          <w:szCs w:val="24"/>
        </w:rPr>
        <w:t xml:space="preserve">ed </w:t>
      </w:r>
      <w:r w:rsidR="001771F8" w:rsidRPr="001771F8">
        <w:rPr>
          <w:rFonts w:ascii="Times New Roman" w:hAnsi="Times New Roman" w:cs="Times New Roman"/>
          <w:sz w:val="24"/>
          <w:szCs w:val="24"/>
        </w:rPr>
        <w:t>and got $25,000 for mental harm and $25,000 for harm to the volunteer</w:t>
      </w:r>
      <w:r w:rsidR="007B27DB">
        <w:rPr>
          <w:rFonts w:ascii="Times New Roman" w:hAnsi="Times New Roman" w:cs="Times New Roman"/>
          <w:sz w:val="24"/>
          <w:szCs w:val="24"/>
        </w:rPr>
        <w:t>’</w:t>
      </w:r>
      <w:r w:rsidR="001771F8" w:rsidRPr="001771F8">
        <w:rPr>
          <w:rFonts w:ascii="Times New Roman" w:hAnsi="Times New Roman" w:cs="Times New Roman"/>
          <w:sz w:val="24"/>
          <w:szCs w:val="24"/>
        </w:rPr>
        <w:t xml:space="preserve">s reputation. </w:t>
      </w:r>
      <w:r>
        <w:rPr>
          <w:rFonts w:ascii="Times New Roman" w:hAnsi="Times New Roman" w:cs="Times New Roman"/>
          <w:sz w:val="24"/>
          <w:szCs w:val="24"/>
        </w:rPr>
        <w:t>The award</w:t>
      </w:r>
      <w:r w:rsidR="001771F8" w:rsidRPr="001771F8">
        <w:rPr>
          <w:rFonts w:ascii="Times New Roman" w:hAnsi="Times New Roman" w:cs="Times New Roman"/>
          <w:sz w:val="24"/>
          <w:szCs w:val="24"/>
        </w:rPr>
        <w:t xml:space="preserve"> was upheld on appeal. But even with the $50,000 recovery, was that case really worth it? </w:t>
      </w:r>
      <w:r w:rsidR="001771F8" w:rsidRPr="001771F8">
        <w:rPr>
          <w:rFonts w:ascii="Times New Roman" w:hAnsi="Times New Roman" w:cs="Times New Roman"/>
          <w:sz w:val="24"/>
          <w:szCs w:val="24"/>
        </w:rPr>
        <w:lastRenderedPageBreak/>
        <w:t xml:space="preserve">Both sides paid lawyers for trial and yet again for appeal. </w:t>
      </w:r>
      <w:r>
        <w:rPr>
          <w:rFonts w:ascii="Times New Roman" w:hAnsi="Times New Roman" w:cs="Times New Roman"/>
          <w:sz w:val="24"/>
          <w:szCs w:val="24"/>
        </w:rPr>
        <w:t>H</w:t>
      </w:r>
      <w:r w:rsidR="001771F8" w:rsidRPr="001771F8">
        <w:rPr>
          <w:rFonts w:ascii="Times New Roman" w:hAnsi="Times New Roman" w:cs="Times New Roman"/>
          <w:sz w:val="24"/>
          <w:szCs w:val="24"/>
        </w:rPr>
        <w:t>ow much of the $50,000 was left by the end.</w:t>
      </w:r>
    </w:p>
    <w:p w14:paraId="59322DA7" w14:textId="77777777" w:rsidR="007B27DB" w:rsidRDefault="007B27DB" w:rsidP="001771F8">
      <w:pPr>
        <w:spacing w:after="0" w:line="240" w:lineRule="auto"/>
        <w:jc w:val="both"/>
        <w:rPr>
          <w:rFonts w:ascii="Times New Roman" w:hAnsi="Times New Roman" w:cs="Times New Roman"/>
          <w:sz w:val="24"/>
          <w:szCs w:val="24"/>
        </w:rPr>
      </w:pPr>
    </w:p>
    <w:p w14:paraId="436A396D" w14:textId="5EE23632" w:rsidR="001771F8" w:rsidRPr="001771F8" w:rsidRDefault="001771F8" w:rsidP="007B27DB">
      <w:pPr>
        <w:spacing w:after="0" w:line="240" w:lineRule="auto"/>
        <w:ind w:firstLine="720"/>
        <w:jc w:val="both"/>
        <w:rPr>
          <w:rFonts w:ascii="Times New Roman" w:hAnsi="Times New Roman" w:cs="Times New Roman"/>
          <w:sz w:val="24"/>
          <w:szCs w:val="24"/>
        </w:rPr>
      </w:pPr>
      <w:r w:rsidRPr="001771F8">
        <w:rPr>
          <w:rFonts w:ascii="Times New Roman" w:hAnsi="Times New Roman" w:cs="Times New Roman"/>
          <w:sz w:val="24"/>
          <w:szCs w:val="24"/>
        </w:rPr>
        <w:t>Although a lawsuit can be filed to right a wrong</w:t>
      </w:r>
      <w:r w:rsidR="007B27DB">
        <w:rPr>
          <w:rFonts w:ascii="Times New Roman" w:hAnsi="Times New Roman" w:cs="Times New Roman"/>
          <w:sz w:val="24"/>
          <w:szCs w:val="24"/>
        </w:rPr>
        <w:t>,</w:t>
      </w:r>
      <w:r w:rsidRPr="001771F8">
        <w:rPr>
          <w:rFonts w:ascii="Times New Roman" w:hAnsi="Times New Roman" w:cs="Times New Roman"/>
          <w:sz w:val="24"/>
          <w:szCs w:val="24"/>
        </w:rPr>
        <w:t xml:space="preserve"> one </w:t>
      </w:r>
      <w:r w:rsidR="001608F7">
        <w:rPr>
          <w:rFonts w:ascii="Times New Roman" w:hAnsi="Times New Roman" w:cs="Times New Roman"/>
          <w:sz w:val="24"/>
          <w:szCs w:val="24"/>
        </w:rPr>
        <w:t xml:space="preserve">should </w:t>
      </w:r>
      <w:r w:rsidRPr="001771F8">
        <w:rPr>
          <w:rFonts w:ascii="Times New Roman" w:hAnsi="Times New Roman" w:cs="Times New Roman"/>
          <w:sz w:val="24"/>
          <w:szCs w:val="24"/>
        </w:rPr>
        <w:t>always consider the cost. If righting a wrong will cost more than a plaintiff is likely to recover, a lawsuit that makes sense on principal will quickly lose its luster after all is done. It may be in the attorney’s interest to go to court, but not so for the client. Good client</w:t>
      </w:r>
      <w:r w:rsidR="007B27DB">
        <w:rPr>
          <w:rFonts w:ascii="Times New Roman" w:hAnsi="Times New Roman" w:cs="Times New Roman"/>
          <w:sz w:val="24"/>
          <w:szCs w:val="24"/>
        </w:rPr>
        <w:t>-</w:t>
      </w:r>
      <w:r w:rsidRPr="001771F8">
        <w:rPr>
          <w:rFonts w:ascii="Times New Roman" w:hAnsi="Times New Roman" w:cs="Times New Roman"/>
          <w:sz w:val="24"/>
          <w:szCs w:val="24"/>
        </w:rPr>
        <w:t>centered legal advice</w:t>
      </w:r>
      <w:r w:rsidR="007B27DB">
        <w:rPr>
          <w:rFonts w:ascii="Times New Roman" w:hAnsi="Times New Roman" w:cs="Times New Roman"/>
          <w:sz w:val="24"/>
          <w:szCs w:val="24"/>
        </w:rPr>
        <w:t xml:space="preserve"> </w:t>
      </w:r>
      <w:r w:rsidRPr="001771F8">
        <w:rPr>
          <w:rFonts w:ascii="Times New Roman" w:hAnsi="Times New Roman" w:cs="Times New Roman"/>
          <w:sz w:val="24"/>
          <w:szCs w:val="24"/>
        </w:rPr>
        <w:t>in these emotional matters is priceless.</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47F23"/>
    <w:rsid w:val="000513D7"/>
    <w:rsid w:val="000A4A18"/>
    <w:rsid w:val="000C3176"/>
    <w:rsid w:val="000D0987"/>
    <w:rsid w:val="000D6A98"/>
    <w:rsid w:val="000D6DC8"/>
    <w:rsid w:val="000F5C94"/>
    <w:rsid w:val="00106DB8"/>
    <w:rsid w:val="0013705B"/>
    <w:rsid w:val="00141698"/>
    <w:rsid w:val="001608F7"/>
    <w:rsid w:val="001771F8"/>
    <w:rsid w:val="00186619"/>
    <w:rsid w:val="001A1ABC"/>
    <w:rsid w:val="001C02F8"/>
    <w:rsid w:val="001C7C3A"/>
    <w:rsid w:val="001D37B8"/>
    <w:rsid w:val="00200DF7"/>
    <w:rsid w:val="00215B98"/>
    <w:rsid w:val="00246EC3"/>
    <w:rsid w:val="00254C46"/>
    <w:rsid w:val="002A2C15"/>
    <w:rsid w:val="002D55C7"/>
    <w:rsid w:val="002F34F4"/>
    <w:rsid w:val="00301941"/>
    <w:rsid w:val="00333B52"/>
    <w:rsid w:val="0033796F"/>
    <w:rsid w:val="00337CB1"/>
    <w:rsid w:val="00337E78"/>
    <w:rsid w:val="003831D7"/>
    <w:rsid w:val="003B59FC"/>
    <w:rsid w:val="003C4492"/>
    <w:rsid w:val="003D6A7A"/>
    <w:rsid w:val="003F4A8F"/>
    <w:rsid w:val="004169E0"/>
    <w:rsid w:val="00433C92"/>
    <w:rsid w:val="00464D1C"/>
    <w:rsid w:val="004D39C6"/>
    <w:rsid w:val="004E1938"/>
    <w:rsid w:val="00521492"/>
    <w:rsid w:val="00541E5F"/>
    <w:rsid w:val="00544006"/>
    <w:rsid w:val="00564E2C"/>
    <w:rsid w:val="005B5D8D"/>
    <w:rsid w:val="005D053F"/>
    <w:rsid w:val="005D3D90"/>
    <w:rsid w:val="005F006F"/>
    <w:rsid w:val="00607706"/>
    <w:rsid w:val="00617069"/>
    <w:rsid w:val="00656A4D"/>
    <w:rsid w:val="00673005"/>
    <w:rsid w:val="006A02DB"/>
    <w:rsid w:val="006B49BA"/>
    <w:rsid w:val="006C3546"/>
    <w:rsid w:val="006D15CD"/>
    <w:rsid w:val="006F5757"/>
    <w:rsid w:val="0071189E"/>
    <w:rsid w:val="00724822"/>
    <w:rsid w:val="00736B18"/>
    <w:rsid w:val="007436A8"/>
    <w:rsid w:val="007456C0"/>
    <w:rsid w:val="007463A0"/>
    <w:rsid w:val="00762E14"/>
    <w:rsid w:val="0077393B"/>
    <w:rsid w:val="00774B98"/>
    <w:rsid w:val="00791167"/>
    <w:rsid w:val="007B27DB"/>
    <w:rsid w:val="007C3CB9"/>
    <w:rsid w:val="008016AE"/>
    <w:rsid w:val="008032BC"/>
    <w:rsid w:val="0082360B"/>
    <w:rsid w:val="008604CA"/>
    <w:rsid w:val="008B5B86"/>
    <w:rsid w:val="008D5702"/>
    <w:rsid w:val="008E4099"/>
    <w:rsid w:val="008F0518"/>
    <w:rsid w:val="00901559"/>
    <w:rsid w:val="00936254"/>
    <w:rsid w:val="009B4A3A"/>
    <w:rsid w:val="009B52EF"/>
    <w:rsid w:val="009C7598"/>
    <w:rsid w:val="009E5785"/>
    <w:rsid w:val="009F0844"/>
    <w:rsid w:val="00A614B5"/>
    <w:rsid w:val="00A8569C"/>
    <w:rsid w:val="00AA2BF7"/>
    <w:rsid w:val="00B04206"/>
    <w:rsid w:val="00B113DB"/>
    <w:rsid w:val="00B232EF"/>
    <w:rsid w:val="00B31038"/>
    <w:rsid w:val="00B350D9"/>
    <w:rsid w:val="00B63616"/>
    <w:rsid w:val="00BA7AC3"/>
    <w:rsid w:val="00BC7957"/>
    <w:rsid w:val="00BE1E91"/>
    <w:rsid w:val="00BF2D47"/>
    <w:rsid w:val="00C50D30"/>
    <w:rsid w:val="00C7307F"/>
    <w:rsid w:val="00CA4E11"/>
    <w:rsid w:val="00CD2569"/>
    <w:rsid w:val="00D4065A"/>
    <w:rsid w:val="00D442EE"/>
    <w:rsid w:val="00D63FFC"/>
    <w:rsid w:val="00D64F16"/>
    <w:rsid w:val="00D70CE1"/>
    <w:rsid w:val="00D76ABB"/>
    <w:rsid w:val="00D819A8"/>
    <w:rsid w:val="00D84831"/>
    <w:rsid w:val="00D90B06"/>
    <w:rsid w:val="00DA164B"/>
    <w:rsid w:val="00DA6A82"/>
    <w:rsid w:val="00E027C3"/>
    <w:rsid w:val="00EA633B"/>
    <w:rsid w:val="00EA7005"/>
    <w:rsid w:val="00EC01F5"/>
    <w:rsid w:val="00EE0275"/>
    <w:rsid w:val="00EE1BA8"/>
    <w:rsid w:val="00F01294"/>
    <w:rsid w:val="00F156FF"/>
    <w:rsid w:val="00F15FD5"/>
    <w:rsid w:val="00F46FBA"/>
    <w:rsid w:val="00FA4C17"/>
    <w:rsid w:val="00FA734D"/>
    <w:rsid w:val="00FD7D75"/>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6</cp:revision>
  <cp:lastPrinted>2024-11-05T17:32:00Z</cp:lastPrinted>
  <dcterms:created xsi:type="dcterms:W3CDTF">2024-11-05T15:07:00Z</dcterms:created>
  <dcterms:modified xsi:type="dcterms:W3CDTF">2024-11-06T22:24:00Z</dcterms:modified>
</cp:coreProperties>
</file>