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ED6BE" w14:textId="34D14CE4" w:rsidR="00CC260D" w:rsidRPr="00472562" w:rsidRDefault="00CC260D" w:rsidP="00CC260D">
      <w:pPr>
        <w:spacing w:after="0" w:line="240" w:lineRule="auto"/>
        <w:jc w:val="center"/>
        <w:rPr>
          <w:rFonts w:ascii="Times New Roman" w:hAnsi="Times New Roman" w:cs="Times New Roman"/>
          <w:b/>
          <w:bCs/>
          <w:sz w:val="24"/>
          <w:szCs w:val="24"/>
        </w:rPr>
      </w:pPr>
      <w:r w:rsidRPr="00472562">
        <w:rPr>
          <w:rFonts w:ascii="Times New Roman" w:hAnsi="Times New Roman" w:cs="Times New Roman"/>
          <w:b/>
          <w:bCs/>
          <w:sz w:val="24"/>
          <w:szCs w:val="24"/>
        </w:rPr>
        <w:t>PROBATE EXPLAINED</w:t>
      </w:r>
    </w:p>
    <w:p w14:paraId="2E6453D3" w14:textId="37E87B29" w:rsidR="00427356" w:rsidRPr="00472562" w:rsidRDefault="007E694F" w:rsidP="00FD48C4">
      <w:pPr>
        <w:spacing w:after="0" w:line="240" w:lineRule="auto"/>
        <w:jc w:val="center"/>
        <w:rPr>
          <w:rFonts w:ascii="Times New Roman" w:hAnsi="Times New Roman" w:cs="Times New Roman"/>
          <w:b/>
          <w:bCs/>
          <w:sz w:val="24"/>
          <w:szCs w:val="24"/>
        </w:rPr>
      </w:pPr>
      <w:r w:rsidRPr="00472562">
        <w:rPr>
          <w:rFonts w:ascii="Times New Roman" w:hAnsi="Times New Roman" w:cs="Times New Roman"/>
          <w:b/>
          <w:bCs/>
          <w:sz w:val="24"/>
          <w:szCs w:val="24"/>
        </w:rPr>
        <w:t>By: William G. Morris, Esq.</w:t>
      </w:r>
    </w:p>
    <w:p w14:paraId="0BFBE858" w14:textId="3ABCE620" w:rsidR="00CC260D" w:rsidRPr="00472562" w:rsidRDefault="00CC260D" w:rsidP="00CC260D">
      <w:pPr>
        <w:spacing w:after="0" w:line="240" w:lineRule="auto"/>
        <w:jc w:val="both"/>
        <w:rPr>
          <w:rFonts w:ascii="Times New Roman" w:hAnsi="Times New Roman" w:cs="Times New Roman"/>
          <w:sz w:val="24"/>
          <w:szCs w:val="24"/>
        </w:rPr>
      </w:pPr>
    </w:p>
    <w:p w14:paraId="5A0D3E40" w14:textId="0CC8A9E1" w:rsidR="00CC260D" w:rsidRPr="00472562" w:rsidRDefault="00CC260D" w:rsidP="00A7607D">
      <w:pPr>
        <w:spacing w:after="0" w:line="240" w:lineRule="auto"/>
        <w:ind w:firstLine="720"/>
        <w:jc w:val="both"/>
        <w:rPr>
          <w:rFonts w:ascii="Times New Roman" w:hAnsi="Times New Roman" w:cs="Times New Roman"/>
          <w:sz w:val="24"/>
          <w:szCs w:val="24"/>
        </w:rPr>
      </w:pPr>
      <w:r w:rsidRPr="00472562">
        <w:rPr>
          <w:rFonts w:ascii="Times New Roman" w:hAnsi="Times New Roman" w:cs="Times New Roman"/>
          <w:sz w:val="24"/>
          <w:szCs w:val="24"/>
        </w:rPr>
        <w:t xml:space="preserve">Seems like everyone has heard about probate. Many think probate is a </w:t>
      </w:r>
      <w:r w:rsidR="00AD4A87" w:rsidRPr="00472562">
        <w:rPr>
          <w:rFonts w:ascii="Times New Roman" w:hAnsi="Times New Roman" w:cs="Times New Roman"/>
          <w:sz w:val="24"/>
          <w:szCs w:val="24"/>
        </w:rPr>
        <w:t>four letter</w:t>
      </w:r>
      <w:r w:rsidRPr="00472562">
        <w:rPr>
          <w:rFonts w:ascii="Times New Roman" w:hAnsi="Times New Roman" w:cs="Times New Roman"/>
          <w:sz w:val="24"/>
          <w:szCs w:val="24"/>
        </w:rPr>
        <w:t xml:space="preserve"> word describing a process that is arduous, painful and time-consuming. Some</w:t>
      </w:r>
      <w:r w:rsidR="00AD4A87" w:rsidRPr="00472562">
        <w:rPr>
          <w:rFonts w:ascii="Times New Roman" w:hAnsi="Times New Roman" w:cs="Times New Roman"/>
          <w:sz w:val="24"/>
          <w:szCs w:val="24"/>
        </w:rPr>
        <w:t xml:space="preserve"> think</w:t>
      </w:r>
      <w:r w:rsidRPr="00472562">
        <w:rPr>
          <w:rFonts w:ascii="Times New Roman" w:hAnsi="Times New Roman" w:cs="Times New Roman"/>
          <w:sz w:val="24"/>
          <w:szCs w:val="24"/>
        </w:rPr>
        <w:t xml:space="preserve"> probate is a simple process, requiring little more than </w:t>
      </w:r>
      <w:r w:rsidR="00AD4A87" w:rsidRPr="00472562">
        <w:rPr>
          <w:rFonts w:ascii="Times New Roman" w:hAnsi="Times New Roman" w:cs="Times New Roman"/>
          <w:sz w:val="24"/>
          <w:szCs w:val="24"/>
        </w:rPr>
        <w:t>a</w:t>
      </w:r>
      <w:r w:rsidRPr="00472562">
        <w:rPr>
          <w:rFonts w:ascii="Times New Roman" w:hAnsi="Times New Roman" w:cs="Times New Roman"/>
          <w:sz w:val="24"/>
          <w:szCs w:val="24"/>
        </w:rPr>
        <w:t xml:space="preserve"> trip to the courthouse to get everything done at once. Somewhere in between is the actual probate process.</w:t>
      </w:r>
    </w:p>
    <w:p w14:paraId="491A05A0" w14:textId="77777777" w:rsidR="00CC260D" w:rsidRPr="00472562" w:rsidRDefault="00CC260D" w:rsidP="00CC260D">
      <w:pPr>
        <w:spacing w:after="0" w:line="240" w:lineRule="auto"/>
        <w:jc w:val="both"/>
        <w:rPr>
          <w:rFonts w:ascii="Times New Roman" w:hAnsi="Times New Roman" w:cs="Times New Roman"/>
          <w:sz w:val="24"/>
          <w:szCs w:val="24"/>
        </w:rPr>
      </w:pPr>
    </w:p>
    <w:p w14:paraId="0656A5F1" w14:textId="767E3F0E" w:rsidR="00CC260D" w:rsidRPr="00472562" w:rsidRDefault="00CC260D" w:rsidP="00A7607D">
      <w:pPr>
        <w:spacing w:after="0" w:line="240" w:lineRule="auto"/>
        <w:ind w:firstLine="720"/>
        <w:jc w:val="both"/>
        <w:rPr>
          <w:rFonts w:ascii="Times New Roman" w:hAnsi="Times New Roman" w:cs="Times New Roman"/>
          <w:sz w:val="24"/>
          <w:szCs w:val="24"/>
        </w:rPr>
      </w:pPr>
      <w:r w:rsidRPr="00472562">
        <w:rPr>
          <w:rFonts w:ascii="Times New Roman" w:hAnsi="Times New Roman" w:cs="Times New Roman"/>
          <w:sz w:val="24"/>
          <w:szCs w:val="24"/>
        </w:rPr>
        <w:t>Probate is the court administration of a decedent’s estate. It is based on law from England under which the sovereign owned everything and only by grace of the sovereign could a person leave something to that person’s descendants. Over time, nobleman gained the right to pass their lease of land from the King on to their oldest son and eventually more property rights. But, the concept that only by grace of the sovereign could one g</w:t>
      </w:r>
      <w:r w:rsidR="00DD5433" w:rsidRPr="00472562">
        <w:rPr>
          <w:rFonts w:ascii="Times New Roman" w:hAnsi="Times New Roman" w:cs="Times New Roman"/>
          <w:sz w:val="24"/>
          <w:szCs w:val="24"/>
        </w:rPr>
        <w:t xml:space="preserve">ive </w:t>
      </w:r>
      <w:r w:rsidRPr="00472562">
        <w:rPr>
          <w:rFonts w:ascii="Times New Roman" w:hAnsi="Times New Roman" w:cs="Times New Roman"/>
          <w:sz w:val="24"/>
          <w:szCs w:val="24"/>
        </w:rPr>
        <w:t>something after death remained.</w:t>
      </w:r>
    </w:p>
    <w:p w14:paraId="4528C7B9" w14:textId="77777777" w:rsidR="00CC260D" w:rsidRPr="00472562" w:rsidRDefault="00CC260D" w:rsidP="00CC260D">
      <w:pPr>
        <w:spacing w:after="0" w:line="240" w:lineRule="auto"/>
        <w:jc w:val="both"/>
        <w:rPr>
          <w:rFonts w:ascii="Times New Roman" w:hAnsi="Times New Roman" w:cs="Times New Roman"/>
          <w:sz w:val="24"/>
          <w:szCs w:val="24"/>
        </w:rPr>
      </w:pPr>
    </w:p>
    <w:p w14:paraId="4882CE63" w14:textId="748F217B" w:rsidR="00CC260D" w:rsidRPr="00472562" w:rsidRDefault="00DD5433" w:rsidP="00A7607D">
      <w:pPr>
        <w:spacing w:after="0" w:line="240" w:lineRule="auto"/>
        <w:ind w:firstLine="720"/>
        <w:jc w:val="both"/>
        <w:rPr>
          <w:rFonts w:ascii="Times New Roman" w:hAnsi="Times New Roman" w:cs="Times New Roman"/>
          <w:sz w:val="24"/>
          <w:szCs w:val="24"/>
        </w:rPr>
      </w:pPr>
      <w:r w:rsidRPr="00472562">
        <w:rPr>
          <w:rFonts w:ascii="Times New Roman" w:hAnsi="Times New Roman" w:cs="Times New Roman"/>
          <w:sz w:val="24"/>
          <w:szCs w:val="24"/>
        </w:rPr>
        <w:t>Many people want to avoid probate.</w:t>
      </w:r>
      <w:r w:rsidR="00CC260D" w:rsidRPr="00472562">
        <w:rPr>
          <w:rFonts w:ascii="Times New Roman" w:hAnsi="Times New Roman" w:cs="Times New Roman"/>
          <w:sz w:val="24"/>
          <w:szCs w:val="24"/>
        </w:rPr>
        <w:t xml:space="preserve"> </w:t>
      </w:r>
      <w:r w:rsidRPr="00472562">
        <w:rPr>
          <w:rFonts w:ascii="Times New Roman" w:hAnsi="Times New Roman" w:cs="Times New Roman"/>
          <w:sz w:val="24"/>
          <w:szCs w:val="24"/>
        </w:rPr>
        <w:t>S</w:t>
      </w:r>
      <w:r w:rsidR="00CC260D" w:rsidRPr="00472562">
        <w:rPr>
          <w:rFonts w:ascii="Times New Roman" w:hAnsi="Times New Roman" w:cs="Times New Roman"/>
          <w:sz w:val="24"/>
          <w:szCs w:val="24"/>
        </w:rPr>
        <w:t xml:space="preserve">tatutes and practices evolved which can </w:t>
      </w:r>
      <w:r w:rsidRPr="00472562">
        <w:rPr>
          <w:rFonts w:ascii="Times New Roman" w:hAnsi="Times New Roman" w:cs="Times New Roman"/>
          <w:sz w:val="24"/>
          <w:szCs w:val="24"/>
        </w:rPr>
        <w:t>help</w:t>
      </w:r>
      <w:r w:rsidR="00CC260D" w:rsidRPr="00472562">
        <w:rPr>
          <w:rFonts w:ascii="Times New Roman" w:hAnsi="Times New Roman" w:cs="Times New Roman"/>
          <w:sz w:val="24"/>
          <w:szCs w:val="24"/>
        </w:rPr>
        <w:t>. Joint owners can hold title in a survivorship mode.</w:t>
      </w:r>
      <w:r w:rsidRPr="00472562">
        <w:rPr>
          <w:rFonts w:ascii="Times New Roman" w:hAnsi="Times New Roman" w:cs="Times New Roman"/>
          <w:sz w:val="24"/>
          <w:szCs w:val="24"/>
        </w:rPr>
        <w:t xml:space="preserve"> </w:t>
      </w:r>
      <w:r w:rsidR="00CC260D" w:rsidRPr="00472562">
        <w:rPr>
          <w:rFonts w:ascii="Times New Roman" w:hAnsi="Times New Roman" w:cs="Times New Roman"/>
          <w:sz w:val="24"/>
          <w:szCs w:val="24"/>
        </w:rPr>
        <w:t xml:space="preserve">Financial accounts can now be created under which there is a designated beneficiary after death of the owner. Retirement accounts, annuities and life insurance can pass direct to intended beneficiaries. Trusts are also used to avoid probate. Avoiding probate is often </w:t>
      </w:r>
      <w:r w:rsidRPr="00472562">
        <w:rPr>
          <w:rFonts w:ascii="Times New Roman" w:hAnsi="Times New Roman" w:cs="Times New Roman"/>
          <w:sz w:val="24"/>
          <w:szCs w:val="24"/>
        </w:rPr>
        <w:t>a</w:t>
      </w:r>
      <w:r w:rsidR="00CC260D" w:rsidRPr="00472562">
        <w:rPr>
          <w:rFonts w:ascii="Times New Roman" w:hAnsi="Times New Roman" w:cs="Times New Roman"/>
          <w:sz w:val="24"/>
          <w:szCs w:val="24"/>
        </w:rPr>
        <w:t xml:space="preserve"> goal, even when a person does not understand what probate entails. So, what is involved with probate?</w:t>
      </w:r>
    </w:p>
    <w:p w14:paraId="5D347F0F" w14:textId="77777777" w:rsidR="00CC260D" w:rsidRPr="00472562" w:rsidRDefault="00CC260D" w:rsidP="00CC260D">
      <w:pPr>
        <w:spacing w:after="0" w:line="240" w:lineRule="auto"/>
        <w:jc w:val="both"/>
        <w:rPr>
          <w:rFonts w:ascii="Times New Roman" w:hAnsi="Times New Roman" w:cs="Times New Roman"/>
          <w:sz w:val="24"/>
          <w:szCs w:val="24"/>
        </w:rPr>
      </w:pPr>
    </w:p>
    <w:p w14:paraId="41FB4D26" w14:textId="02FE0CFC" w:rsidR="00CC260D" w:rsidRPr="00472562" w:rsidRDefault="00A7607D" w:rsidP="00A7607D">
      <w:pPr>
        <w:spacing w:after="0" w:line="240" w:lineRule="auto"/>
        <w:ind w:firstLine="720"/>
        <w:jc w:val="both"/>
        <w:rPr>
          <w:rFonts w:ascii="Times New Roman" w:hAnsi="Times New Roman" w:cs="Times New Roman"/>
          <w:sz w:val="24"/>
          <w:szCs w:val="24"/>
        </w:rPr>
      </w:pPr>
      <w:r w:rsidRPr="00472562">
        <w:rPr>
          <w:rFonts w:ascii="Times New Roman" w:hAnsi="Times New Roman" w:cs="Times New Roman"/>
          <w:sz w:val="24"/>
          <w:szCs w:val="24"/>
        </w:rPr>
        <w:t xml:space="preserve">Probate starts with filing a petition to open probate administration with the court. </w:t>
      </w:r>
      <w:r w:rsidR="00DD5433" w:rsidRPr="00472562">
        <w:rPr>
          <w:rFonts w:ascii="Times New Roman" w:hAnsi="Times New Roman" w:cs="Times New Roman"/>
          <w:sz w:val="24"/>
          <w:szCs w:val="24"/>
        </w:rPr>
        <w:t>I</w:t>
      </w:r>
      <w:r w:rsidRPr="00472562">
        <w:rPr>
          <w:rFonts w:ascii="Times New Roman" w:hAnsi="Times New Roman" w:cs="Times New Roman"/>
          <w:sz w:val="24"/>
          <w:szCs w:val="24"/>
        </w:rPr>
        <w:t>f a person die</w:t>
      </w:r>
      <w:r w:rsidR="00DD5433" w:rsidRPr="00472562">
        <w:rPr>
          <w:rFonts w:ascii="Times New Roman" w:hAnsi="Times New Roman" w:cs="Times New Roman"/>
          <w:sz w:val="24"/>
          <w:szCs w:val="24"/>
        </w:rPr>
        <w:t>d</w:t>
      </w:r>
      <w:r w:rsidRPr="00472562">
        <w:rPr>
          <w:rFonts w:ascii="Times New Roman" w:hAnsi="Times New Roman" w:cs="Times New Roman"/>
          <w:sz w:val="24"/>
          <w:szCs w:val="24"/>
        </w:rPr>
        <w:t xml:space="preserve"> with a will, probate will proceed in accordance with the will and is known as testate. If the person died without a will, the proceeding is intestate but follows the same procedure as probate with the will. The difference between testate and intestate probate is when someone dies without a will, assets are distributed </w:t>
      </w:r>
      <w:r w:rsidR="00CC260D" w:rsidRPr="00472562">
        <w:rPr>
          <w:rFonts w:ascii="Times New Roman" w:hAnsi="Times New Roman" w:cs="Times New Roman"/>
          <w:sz w:val="24"/>
          <w:szCs w:val="24"/>
        </w:rPr>
        <w:t xml:space="preserve">in accordance with a statute which states who gets the assets. </w:t>
      </w:r>
      <w:r w:rsidR="00DD5433" w:rsidRPr="00472562">
        <w:rPr>
          <w:rFonts w:ascii="Times New Roman" w:hAnsi="Times New Roman" w:cs="Times New Roman"/>
          <w:sz w:val="24"/>
          <w:szCs w:val="24"/>
        </w:rPr>
        <w:t>The statute</w:t>
      </w:r>
      <w:r w:rsidR="00CC260D" w:rsidRPr="00472562">
        <w:rPr>
          <w:rFonts w:ascii="Times New Roman" w:hAnsi="Times New Roman" w:cs="Times New Roman"/>
          <w:sz w:val="24"/>
          <w:szCs w:val="24"/>
        </w:rPr>
        <w:t xml:space="preserve"> is the legislature’s determination of how a typical Floridian would want his or her assets distributed, which means </w:t>
      </w:r>
      <w:r w:rsidR="00DD5433" w:rsidRPr="00472562">
        <w:rPr>
          <w:rFonts w:ascii="Times New Roman" w:hAnsi="Times New Roman" w:cs="Times New Roman"/>
          <w:sz w:val="24"/>
          <w:szCs w:val="24"/>
        </w:rPr>
        <w:t xml:space="preserve">the assets go to in order to </w:t>
      </w:r>
      <w:r w:rsidR="00CC260D" w:rsidRPr="00472562">
        <w:rPr>
          <w:rFonts w:ascii="Times New Roman" w:hAnsi="Times New Roman" w:cs="Times New Roman"/>
          <w:sz w:val="24"/>
          <w:szCs w:val="24"/>
        </w:rPr>
        <w:t>spouse and children, the</w:t>
      </w:r>
      <w:r w:rsidR="00DD5433" w:rsidRPr="00472562">
        <w:rPr>
          <w:rFonts w:ascii="Times New Roman" w:hAnsi="Times New Roman" w:cs="Times New Roman"/>
          <w:sz w:val="24"/>
          <w:szCs w:val="24"/>
        </w:rPr>
        <w:t>n</w:t>
      </w:r>
      <w:r w:rsidR="00CC260D" w:rsidRPr="00472562">
        <w:rPr>
          <w:rFonts w:ascii="Times New Roman" w:hAnsi="Times New Roman" w:cs="Times New Roman"/>
          <w:sz w:val="24"/>
          <w:szCs w:val="24"/>
        </w:rPr>
        <w:t xml:space="preserve"> parents, brothers and sisters, but not automatically to the </w:t>
      </w:r>
      <w:r w:rsidRPr="00472562">
        <w:rPr>
          <w:rFonts w:ascii="Times New Roman" w:hAnsi="Times New Roman" w:cs="Times New Roman"/>
          <w:sz w:val="24"/>
          <w:szCs w:val="24"/>
        </w:rPr>
        <w:t>State.</w:t>
      </w:r>
    </w:p>
    <w:p w14:paraId="60CB7774" w14:textId="77777777" w:rsidR="00CC260D" w:rsidRPr="00472562" w:rsidRDefault="00CC260D" w:rsidP="00CC260D">
      <w:pPr>
        <w:spacing w:after="0" w:line="240" w:lineRule="auto"/>
        <w:jc w:val="both"/>
        <w:rPr>
          <w:rFonts w:ascii="Times New Roman" w:hAnsi="Times New Roman" w:cs="Times New Roman"/>
          <w:sz w:val="24"/>
          <w:szCs w:val="24"/>
        </w:rPr>
      </w:pPr>
    </w:p>
    <w:p w14:paraId="78B2965F" w14:textId="37F8595D" w:rsidR="00CC260D" w:rsidRPr="00472562" w:rsidRDefault="00DD5433" w:rsidP="00A7607D">
      <w:pPr>
        <w:spacing w:after="0" w:line="240" w:lineRule="auto"/>
        <w:ind w:firstLine="720"/>
        <w:jc w:val="both"/>
        <w:rPr>
          <w:rFonts w:ascii="Times New Roman" w:hAnsi="Times New Roman" w:cs="Times New Roman"/>
          <w:sz w:val="24"/>
          <w:szCs w:val="24"/>
        </w:rPr>
      </w:pPr>
      <w:r w:rsidRPr="00472562">
        <w:rPr>
          <w:rFonts w:ascii="Times New Roman" w:hAnsi="Times New Roman" w:cs="Times New Roman"/>
          <w:sz w:val="24"/>
          <w:szCs w:val="24"/>
        </w:rPr>
        <w:t>A</w:t>
      </w:r>
      <w:r w:rsidR="00CC260D" w:rsidRPr="00472562">
        <w:rPr>
          <w:rFonts w:ascii="Times New Roman" w:hAnsi="Times New Roman" w:cs="Times New Roman"/>
          <w:sz w:val="24"/>
          <w:szCs w:val="24"/>
        </w:rPr>
        <w:t xml:space="preserve"> petition for probate </w:t>
      </w:r>
      <w:r w:rsidR="00A7607D" w:rsidRPr="00472562">
        <w:rPr>
          <w:rFonts w:ascii="Times New Roman" w:hAnsi="Times New Roman" w:cs="Times New Roman"/>
          <w:sz w:val="24"/>
          <w:szCs w:val="24"/>
        </w:rPr>
        <w:t>h</w:t>
      </w:r>
      <w:r w:rsidR="00CC260D" w:rsidRPr="00472562">
        <w:rPr>
          <w:rFonts w:ascii="Times New Roman" w:hAnsi="Times New Roman" w:cs="Times New Roman"/>
          <w:sz w:val="24"/>
          <w:szCs w:val="24"/>
        </w:rPr>
        <w:t xml:space="preserve">as to include name and address of the petitioner, name and address of the decedent, </w:t>
      </w:r>
      <w:r w:rsidRPr="00472562">
        <w:rPr>
          <w:rFonts w:ascii="Times New Roman" w:hAnsi="Times New Roman" w:cs="Times New Roman"/>
          <w:sz w:val="24"/>
          <w:szCs w:val="24"/>
        </w:rPr>
        <w:t>a</w:t>
      </w:r>
      <w:r w:rsidR="00CC260D" w:rsidRPr="00472562">
        <w:rPr>
          <w:rFonts w:ascii="Times New Roman" w:hAnsi="Times New Roman" w:cs="Times New Roman"/>
          <w:sz w:val="24"/>
          <w:szCs w:val="24"/>
        </w:rPr>
        <w:t xml:space="preserve"> death certificate, names and addresses of any surviving spouse and the beneficiaries and nature </w:t>
      </w:r>
      <w:r w:rsidRPr="00472562">
        <w:rPr>
          <w:rFonts w:ascii="Times New Roman" w:hAnsi="Times New Roman" w:cs="Times New Roman"/>
          <w:sz w:val="24"/>
          <w:szCs w:val="24"/>
        </w:rPr>
        <w:t>and</w:t>
      </w:r>
      <w:r w:rsidR="00CC260D" w:rsidRPr="00472562">
        <w:rPr>
          <w:rFonts w:ascii="Times New Roman" w:hAnsi="Times New Roman" w:cs="Times New Roman"/>
          <w:sz w:val="24"/>
          <w:szCs w:val="24"/>
        </w:rPr>
        <w:t xml:space="preserve"> approximate value of assets to be probated. Notice to interested parties that the petition has been filed is not usually required, unless the petition seeks appointment of a personal representative (known as an executor in most states) who is not entitled appointment in the will or otherwise</w:t>
      </w:r>
      <w:r w:rsidRPr="00472562">
        <w:rPr>
          <w:rFonts w:ascii="Times New Roman" w:hAnsi="Times New Roman" w:cs="Times New Roman"/>
          <w:sz w:val="24"/>
          <w:szCs w:val="24"/>
        </w:rPr>
        <w:t xml:space="preserve"> not entitled to perform</w:t>
      </w:r>
      <w:r w:rsidR="00CC260D" w:rsidRPr="00472562">
        <w:rPr>
          <w:rFonts w:ascii="Times New Roman" w:hAnsi="Times New Roman" w:cs="Times New Roman"/>
          <w:sz w:val="24"/>
          <w:szCs w:val="24"/>
        </w:rPr>
        <w:t xml:space="preserve"> under probate statutes.</w:t>
      </w:r>
    </w:p>
    <w:p w14:paraId="763FB6AA" w14:textId="77777777" w:rsidR="00CC260D" w:rsidRPr="00472562" w:rsidRDefault="00CC260D" w:rsidP="00CC260D">
      <w:pPr>
        <w:spacing w:after="0" w:line="240" w:lineRule="auto"/>
        <w:jc w:val="both"/>
        <w:rPr>
          <w:rFonts w:ascii="Times New Roman" w:hAnsi="Times New Roman" w:cs="Times New Roman"/>
          <w:sz w:val="24"/>
          <w:szCs w:val="24"/>
        </w:rPr>
      </w:pPr>
    </w:p>
    <w:p w14:paraId="054F9737" w14:textId="320DE1D6" w:rsidR="00CC260D" w:rsidRPr="00472562" w:rsidRDefault="00CC260D" w:rsidP="00865A67">
      <w:pPr>
        <w:spacing w:after="0" w:line="240" w:lineRule="auto"/>
        <w:ind w:firstLine="720"/>
        <w:jc w:val="both"/>
        <w:rPr>
          <w:rFonts w:ascii="Times New Roman" w:hAnsi="Times New Roman" w:cs="Times New Roman"/>
          <w:sz w:val="24"/>
          <w:szCs w:val="24"/>
        </w:rPr>
      </w:pPr>
      <w:r w:rsidRPr="00472562">
        <w:rPr>
          <w:rFonts w:ascii="Times New Roman" w:hAnsi="Times New Roman" w:cs="Times New Roman"/>
          <w:sz w:val="24"/>
          <w:szCs w:val="24"/>
        </w:rPr>
        <w:t xml:space="preserve">The Will must be “proven” to be the will of the decedent. </w:t>
      </w:r>
      <w:r w:rsidR="00DD5433" w:rsidRPr="00472562">
        <w:rPr>
          <w:rFonts w:ascii="Times New Roman" w:hAnsi="Times New Roman" w:cs="Times New Roman"/>
          <w:sz w:val="24"/>
          <w:szCs w:val="24"/>
        </w:rPr>
        <w:t xml:space="preserve">How to prove </w:t>
      </w:r>
      <w:r w:rsidRPr="00472562">
        <w:rPr>
          <w:rFonts w:ascii="Times New Roman" w:hAnsi="Times New Roman" w:cs="Times New Roman"/>
          <w:sz w:val="24"/>
          <w:szCs w:val="24"/>
        </w:rPr>
        <w:t xml:space="preserve">the will depends on </w:t>
      </w:r>
      <w:r w:rsidR="00A7607D" w:rsidRPr="00472562">
        <w:rPr>
          <w:rFonts w:ascii="Times New Roman" w:hAnsi="Times New Roman" w:cs="Times New Roman"/>
          <w:sz w:val="24"/>
          <w:szCs w:val="24"/>
        </w:rPr>
        <w:t>whether the</w:t>
      </w:r>
      <w:r w:rsidRPr="00472562">
        <w:rPr>
          <w:rFonts w:ascii="Times New Roman" w:hAnsi="Times New Roman" w:cs="Times New Roman"/>
          <w:sz w:val="24"/>
          <w:szCs w:val="24"/>
        </w:rPr>
        <w:t xml:space="preserve"> will is self-proved in accordance with Florida law (generally means notarized). If not </w:t>
      </w:r>
      <w:r w:rsidR="00A7607D" w:rsidRPr="00472562">
        <w:rPr>
          <w:rFonts w:ascii="Times New Roman" w:hAnsi="Times New Roman" w:cs="Times New Roman"/>
          <w:sz w:val="24"/>
          <w:szCs w:val="24"/>
        </w:rPr>
        <w:t>self-proved</w:t>
      </w:r>
      <w:r w:rsidRPr="00472562">
        <w:rPr>
          <w:rFonts w:ascii="Times New Roman" w:hAnsi="Times New Roman" w:cs="Times New Roman"/>
          <w:sz w:val="24"/>
          <w:szCs w:val="24"/>
        </w:rPr>
        <w:t xml:space="preserve">, an oath of a witness who signed the will “proving” </w:t>
      </w:r>
      <w:r w:rsidR="00DD5433" w:rsidRPr="00472562">
        <w:rPr>
          <w:rFonts w:ascii="Times New Roman" w:hAnsi="Times New Roman" w:cs="Times New Roman"/>
          <w:sz w:val="24"/>
          <w:szCs w:val="24"/>
        </w:rPr>
        <w:t xml:space="preserve">the </w:t>
      </w:r>
      <w:r w:rsidRPr="00472562">
        <w:rPr>
          <w:rFonts w:ascii="Times New Roman" w:hAnsi="Times New Roman" w:cs="Times New Roman"/>
          <w:sz w:val="24"/>
          <w:szCs w:val="24"/>
        </w:rPr>
        <w:t>will must also be filed.</w:t>
      </w:r>
    </w:p>
    <w:p w14:paraId="5968CB68" w14:textId="77777777" w:rsidR="00CC260D" w:rsidRPr="00472562" w:rsidRDefault="00CC260D" w:rsidP="00CC260D">
      <w:pPr>
        <w:spacing w:after="0" w:line="240" w:lineRule="auto"/>
        <w:jc w:val="both"/>
        <w:rPr>
          <w:rFonts w:ascii="Times New Roman" w:hAnsi="Times New Roman" w:cs="Times New Roman"/>
          <w:sz w:val="24"/>
          <w:szCs w:val="24"/>
        </w:rPr>
      </w:pPr>
    </w:p>
    <w:p w14:paraId="245037FD" w14:textId="274001A2" w:rsidR="00CC260D" w:rsidRPr="00472562" w:rsidRDefault="00CC260D" w:rsidP="00865A67">
      <w:pPr>
        <w:spacing w:after="0" w:line="240" w:lineRule="auto"/>
        <w:ind w:firstLine="720"/>
        <w:jc w:val="both"/>
        <w:rPr>
          <w:rFonts w:ascii="Times New Roman" w:hAnsi="Times New Roman" w:cs="Times New Roman"/>
          <w:sz w:val="24"/>
          <w:szCs w:val="24"/>
        </w:rPr>
      </w:pPr>
      <w:r w:rsidRPr="00472562">
        <w:rPr>
          <w:rFonts w:ascii="Times New Roman" w:hAnsi="Times New Roman" w:cs="Times New Roman"/>
          <w:sz w:val="24"/>
          <w:szCs w:val="24"/>
        </w:rPr>
        <w:t xml:space="preserve">If the judge agrees that all is </w:t>
      </w:r>
      <w:r w:rsidR="002D6CD3">
        <w:rPr>
          <w:rFonts w:ascii="Times New Roman" w:hAnsi="Times New Roman" w:cs="Times New Roman"/>
          <w:sz w:val="24"/>
          <w:szCs w:val="24"/>
        </w:rPr>
        <w:t>acceptable</w:t>
      </w:r>
      <w:r w:rsidRPr="00472562">
        <w:rPr>
          <w:rFonts w:ascii="Times New Roman" w:hAnsi="Times New Roman" w:cs="Times New Roman"/>
          <w:sz w:val="24"/>
          <w:szCs w:val="24"/>
        </w:rPr>
        <w:t xml:space="preserve">, the judge will issue an order admitting the will to probate and appointing the personal representative subject to the personal representative meeting </w:t>
      </w:r>
      <w:r w:rsidR="00DD5433" w:rsidRPr="00472562">
        <w:rPr>
          <w:rFonts w:ascii="Times New Roman" w:hAnsi="Times New Roman" w:cs="Times New Roman"/>
          <w:sz w:val="24"/>
          <w:szCs w:val="24"/>
        </w:rPr>
        <w:t xml:space="preserve">additional </w:t>
      </w:r>
      <w:r w:rsidRPr="00472562">
        <w:rPr>
          <w:rFonts w:ascii="Times New Roman" w:hAnsi="Times New Roman" w:cs="Times New Roman"/>
          <w:sz w:val="24"/>
          <w:szCs w:val="24"/>
        </w:rPr>
        <w:t xml:space="preserve">requirements. The personal representative must file an oath that the person well faithfully administer the estate, must designate a resident agent (a person who may receive formal notice </w:t>
      </w:r>
      <w:r w:rsidR="00DD5433" w:rsidRPr="00472562">
        <w:rPr>
          <w:rFonts w:ascii="Times New Roman" w:hAnsi="Times New Roman" w:cs="Times New Roman"/>
          <w:sz w:val="24"/>
          <w:szCs w:val="24"/>
        </w:rPr>
        <w:t xml:space="preserve">and </w:t>
      </w:r>
      <w:r w:rsidRPr="00472562">
        <w:rPr>
          <w:rFonts w:ascii="Times New Roman" w:hAnsi="Times New Roman" w:cs="Times New Roman"/>
          <w:sz w:val="24"/>
          <w:szCs w:val="24"/>
        </w:rPr>
        <w:t xml:space="preserve">can be served in lawsuits) and the resident agent must sign a written acceptance to serve in </w:t>
      </w:r>
      <w:r w:rsidR="00DD5433" w:rsidRPr="00472562">
        <w:rPr>
          <w:rFonts w:ascii="Times New Roman" w:hAnsi="Times New Roman" w:cs="Times New Roman"/>
          <w:sz w:val="24"/>
          <w:szCs w:val="24"/>
        </w:rPr>
        <w:t>that</w:t>
      </w:r>
      <w:r w:rsidRPr="00472562">
        <w:rPr>
          <w:rFonts w:ascii="Times New Roman" w:hAnsi="Times New Roman" w:cs="Times New Roman"/>
          <w:sz w:val="24"/>
          <w:szCs w:val="24"/>
        </w:rPr>
        <w:t xml:space="preserve"> position. Depending on the circumstances, the judge may even require a bond.</w:t>
      </w:r>
    </w:p>
    <w:p w14:paraId="3480AB45" w14:textId="77777777" w:rsidR="00CC260D" w:rsidRPr="00472562" w:rsidRDefault="00CC260D" w:rsidP="00CC260D">
      <w:pPr>
        <w:spacing w:after="0" w:line="240" w:lineRule="auto"/>
        <w:jc w:val="both"/>
        <w:rPr>
          <w:rFonts w:ascii="Times New Roman" w:hAnsi="Times New Roman" w:cs="Times New Roman"/>
          <w:sz w:val="24"/>
          <w:szCs w:val="24"/>
        </w:rPr>
      </w:pPr>
    </w:p>
    <w:p w14:paraId="47373F0C" w14:textId="7A74D138" w:rsidR="00CC260D" w:rsidRPr="00472562" w:rsidRDefault="006B10C6" w:rsidP="00865A67">
      <w:pPr>
        <w:spacing w:after="0" w:line="240" w:lineRule="auto"/>
        <w:ind w:firstLine="720"/>
        <w:jc w:val="both"/>
        <w:rPr>
          <w:rFonts w:ascii="Times New Roman" w:hAnsi="Times New Roman" w:cs="Times New Roman"/>
          <w:sz w:val="24"/>
          <w:szCs w:val="24"/>
        </w:rPr>
      </w:pPr>
      <w:r w:rsidRPr="00472562">
        <w:rPr>
          <w:rFonts w:ascii="Times New Roman" w:hAnsi="Times New Roman" w:cs="Times New Roman"/>
          <w:sz w:val="24"/>
          <w:szCs w:val="24"/>
        </w:rPr>
        <w:lastRenderedPageBreak/>
        <w:t>When a</w:t>
      </w:r>
      <w:r w:rsidR="00CC260D" w:rsidRPr="00472562">
        <w:rPr>
          <w:rFonts w:ascii="Times New Roman" w:hAnsi="Times New Roman" w:cs="Times New Roman"/>
          <w:sz w:val="24"/>
          <w:szCs w:val="24"/>
        </w:rPr>
        <w:t xml:space="preserve">ll of the foregoing are completed to the satisfaction of the judge, the judge will issue letters of administration. Letters of administration authorize the personal representative to act. Once letters are issued, the personal representative is authorized to act and </w:t>
      </w:r>
      <w:r w:rsidR="00DD5433" w:rsidRPr="00472562">
        <w:rPr>
          <w:rFonts w:ascii="Times New Roman" w:hAnsi="Times New Roman" w:cs="Times New Roman"/>
          <w:sz w:val="24"/>
          <w:szCs w:val="24"/>
        </w:rPr>
        <w:t>administer the estate</w:t>
      </w:r>
      <w:r w:rsidR="00CC260D" w:rsidRPr="00472562">
        <w:rPr>
          <w:rFonts w:ascii="Times New Roman" w:hAnsi="Times New Roman" w:cs="Times New Roman"/>
          <w:sz w:val="24"/>
          <w:szCs w:val="24"/>
        </w:rPr>
        <w:t>.</w:t>
      </w:r>
    </w:p>
    <w:p w14:paraId="2D7A860E" w14:textId="77777777" w:rsidR="00CC260D" w:rsidRPr="00472562" w:rsidRDefault="00CC260D" w:rsidP="00CC260D">
      <w:pPr>
        <w:spacing w:after="0" w:line="240" w:lineRule="auto"/>
        <w:jc w:val="both"/>
        <w:rPr>
          <w:rFonts w:ascii="Times New Roman" w:hAnsi="Times New Roman" w:cs="Times New Roman"/>
          <w:sz w:val="24"/>
          <w:szCs w:val="24"/>
        </w:rPr>
      </w:pPr>
    </w:p>
    <w:p w14:paraId="507580A1" w14:textId="6A9DAC7B" w:rsidR="00CC260D" w:rsidRPr="00472562" w:rsidRDefault="00CC260D" w:rsidP="00865A67">
      <w:pPr>
        <w:spacing w:after="0" w:line="240" w:lineRule="auto"/>
        <w:ind w:firstLine="720"/>
        <w:jc w:val="both"/>
        <w:rPr>
          <w:rFonts w:ascii="Times New Roman" w:hAnsi="Times New Roman" w:cs="Times New Roman"/>
          <w:sz w:val="24"/>
          <w:szCs w:val="24"/>
        </w:rPr>
      </w:pPr>
      <w:r w:rsidRPr="00472562">
        <w:rPr>
          <w:rFonts w:ascii="Times New Roman" w:hAnsi="Times New Roman" w:cs="Times New Roman"/>
          <w:sz w:val="24"/>
          <w:szCs w:val="24"/>
        </w:rPr>
        <w:t>The personal representative may be required to give notice to interested parties, depending on the circumstances. The personal representative is required to give notice to all known creditors of the decedent so the creditors can file claims in probate for monies owed by the decedent. The personal representative is also required to publish notice of probate in the newspaper, to reach unknown creditors. Creditors have 3 months from date of publication in the newspaper or 30 days from service of actual notice on the creditor</w:t>
      </w:r>
      <w:r w:rsidR="00472562" w:rsidRPr="00472562">
        <w:rPr>
          <w:rFonts w:ascii="Times New Roman" w:hAnsi="Times New Roman" w:cs="Times New Roman"/>
          <w:sz w:val="24"/>
          <w:szCs w:val="24"/>
        </w:rPr>
        <w:t xml:space="preserve"> to file claims</w:t>
      </w:r>
      <w:r w:rsidRPr="00472562">
        <w:rPr>
          <w:rFonts w:ascii="Times New Roman" w:hAnsi="Times New Roman" w:cs="Times New Roman"/>
          <w:sz w:val="24"/>
          <w:szCs w:val="24"/>
        </w:rPr>
        <w:t>.</w:t>
      </w:r>
    </w:p>
    <w:p w14:paraId="46D48D82" w14:textId="77777777" w:rsidR="00CC260D" w:rsidRPr="00472562" w:rsidRDefault="00CC260D" w:rsidP="00CC260D">
      <w:pPr>
        <w:spacing w:after="0" w:line="240" w:lineRule="auto"/>
        <w:jc w:val="both"/>
        <w:rPr>
          <w:rFonts w:ascii="Times New Roman" w:hAnsi="Times New Roman" w:cs="Times New Roman"/>
          <w:sz w:val="24"/>
          <w:szCs w:val="24"/>
        </w:rPr>
      </w:pPr>
    </w:p>
    <w:p w14:paraId="63459914" w14:textId="0F368E0D" w:rsidR="00CC260D" w:rsidRPr="00472562" w:rsidRDefault="00CC260D" w:rsidP="00865A67">
      <w:pPr>
        <w:spacing w:after="0" w:line="240" w:lineRule="auto"/>
        <w:ind w:firstLine="720"/>
        <w:jc w:val="both"/>
        <w:rPr>
          <w:rFonts w:ascii="Times New Roman" w:hAnsi="Times New Roman" w:cs="Times New Roman"/>
          <w:sz w:val="24"/>
          <w:szCs w:val="24"/>
        </w:rPr>
      </w:pPr>
      <w:r w:rsidRPr="00472562">
        <w:rPr>
          <w:rFonts w:ascii="Times New Roman" w:hAnsi="Times New Roman" w:cs="Times New Roman"/>
          <w:sz w:val="24"/>
          <w:szCs w:val="24"/>
        </w:rPr>
        <w:t xml:space="preserve">One of the ways </w:t>
      </w:r>
      <w:r w:rsidR="00865A67" w:rsidRPr="00472562">
        <w:rPr>
          <w:rFonts w:ascii="Times New Roman" w:hAnsi="Times New Roman" w:cs="Times New Roman"/>
          <w:sz w:val="24"/>
          <w:szCs w:val="24"/>
        </w:rPr>
        <w:t>probate</w:t>
      </w:r>
      <w:r w:rsidRPr="00472562">
        <w:rPr>
          <w:rFonts w:ascii="Times New Roman" w:hAnsi="Times New Roman" w:cs="Times New Roman"/>
          <w:sz w:val="24"/>
          <w:szCs w:val="24"/>
        </w:rPr>
        <w:t xml:space="preserve"> can be protracted is when claims are filed that the personal representative decides to fight. The personal representative must file an objection to timely filed claims within 4 months of date </w:t>
      </w:r>
      <w:r w:rsidR="00472562" w:rsidRPr="00472562">
        <w:rPr>
          <w:rFonts w:ascii="Times New Roman" w:hAnsi="Times New Roman" w:cs="Times New Roman"/>
          <w:sz w:val="24"/>
          <w:szCs w:val="24"/>
        </w:rPr>
        <w:t>notice is published</w:t>
      </w:r>
      <w:r w:rsidRPr="00472562">
        <w:rPr>
          <w:rFonts w:ascii="Times New Roman" w:hAnsi="Times New Roman" w:cs="Times New Roman"/>
          <w:sz w:val="24"/>
          <w:szCs w:val="24"/>
        </w:rPr>
        <w:t xml:space="preserve"> in the newspaper. Objection can be based on invalidity of part or all of </w:t>
      </w:r>
      <w:r w:rsidR="00472562" w:rsidRPr="00472562">
        <w:rPr>
          <w:rFonts w:ascii="Times New Roman" w:hAnsi="Times New Roman" w:cs="Times New Roman"/>
          <w:sz w:val="24"/>
          <w:szCs w:val="24"/>
        </w:rPr>
        <w:t>a claim</w:t>
      </w:r>
      <w:r w:rsidRPr="00472562">
        <w:rPr>
          <w:rFonts w:ascii="Times New Roman" w:hAnsi="Times New Roman" w:cs="Times New Roman"/>
          <w:sz w:val="24"/>
          <w:szCs w:val="24"/>
        </w:rPr>
        <w:t xml:space="preserve"> or because an insurer </w:t>
      </w:r>
      <w:r w:rsidR="00865A67" w:rsidRPr="00472562">
        <w:rPr>
          <w:rFonts w:ascii="Times New Roman" w:hAnsi="Times New Roman" w:cs="Times New Roman"/>
          <w:sz w:val="24"/>
          <w:szCs w:val="24"/>
        </w:rPr>
        <w:t xml:space="preserve">or </w:t>
      </w:r>
      <w:r w:rsidRPr="00472562">
        <w:rPr>
          <w:rFonts w:ascii="Times New Roman" w:hAnsi="Times New Roman" w:cs="Times New Roman"/>
          <w:sz w:val="24"/>
          <w:szCs w:val="24"/>
        </w:rPr>
        <w:t xml:space="preserve">other third party should pay the claim and it is not a liability of the decedent for which the estate is now responsible. Any claims are resolved by payment or settlement. Some end up in litigation, which can take years to complete. </w:t>
      </w:r>
      <w:r w:rsidR="00472562" w:rsidRPr="00472562">
        <w:rPr>
          <w:rFonts w:ascii="Times New Roman" w:hAnsi="Times New Roman" w:cs="Times New Roman"/>
          <w:sz w:val="24"/>
          <w:szCs w:val="24"/>
        </w:rPr>
        <w:t xml:space="preserve">Such </w:t>
      </w:r>
      <w:r w:rsidRPr="00472562">
        <w:rPr>
          <w:rFonts w:ascii="Times New Roman" w:hAnsi="Times New Roman" w:cs="Times New Roman"/>
          <w:sz w:val="24"/>
          <w:szCs w:val="24"/>
        </w:rPr>
        <w:t>litigation is relatively rare.</w:t>
      </w:r>
    </w:p>
    <w:p w14:paraId="000E80D7" w14:textId="77777777" w:rsidR="00CC260D" w:rsidRPr="00472562" w:rsidRDefault="00CC260D" w:rsidP="00CC260D">
      <w:pPr>
        <w:spacing w:after="0" w:line="240" w:lineRule="auto"/>
        <w:jc w:val="both"/>
        <w:rPr>
          <w:rFonts w:ascii="Times New Roman" w:hAnsi="Times New Roman" w:cs="Times New Roman"/>
          <w:sz w:val="24"/>
          <w:szCs w:val="24"/>
        </w:rPr>
      </w:pPr>
    </w:p>
    <w:p w14:paraId="47717326" w14:textId="7070CF5F" w:rsidR="00CC260D" w:rsidRPr="00472562" w:rsidRDefault="00CC260D" w:rsidP="006B10C6">
      <w:pPr>
        <w:spacing w:after="0" w:line="240" w:lineRule="auto"/>
        <w:ind w:firstLine="720"/>
        <w:jc w:val="both"/>
        <w:rPr>
          <w:rFonts w:ascii="Times New Roman" w:hAnsi="Times New Roman" w:cs="Times New Roman"/>
          <w:sz w:val="24"/>
          <w:szCs w:val="24"/>
        </w:rPr>
      </w:pPr>
      <w:r w:rsidRPr="00472562">
        <w:rPr>
          <w:rFonts w:ascii="Times New Roman" w:hAnsi="Times New Roman" w:cs="Times New Roman"/>
          <w:sz w:val="24"/>
          <w:szCs w:val="24"/>
        </w:rPr>
        <w:t xml:space="preserve">The personal representative must file an inventory of estate assets within 60 days after letters of administration are issued. Inventory is a list of assets (and values) which are being administered in the probate estate and does not include assets passing outside of probate. Assets in a living trust do not pass </w:t>
      </w:r>
      <w:r w:rsidR="00472562" w:rsidRPr="00472562">
        <w:rPr>
          <w:rFonts w:ascii="Times New Roman" w:hAnsi="Times New Roman" w:cs="Times New Roman"/>
          <w:sz w:val="24"/>
          <w:szCs w:val="24"/>
        </w:rPr>
        <w:t>through</w:t>
      </w:r>
      <w:r w:rsidRPr="00472562">
        <w:rPr>
          <w:rFonts w:ascii="Times New Roman" w:hAnsi="Times New Roman" w:cs="Times New Roman"/>
          <w:sz w:val="24"/>
          <w:szCs w:val="24"/>
        </w:rPr>
        <w:t xml:space="preserve"> probate. But, if probate is open and the decedent had a living trust, there are procedures by which the </w:t>
      </w:r>
      <w:r w:rsidR="00472562" w:rsidRPr="00472562">
        <w:rPr>
          <w:rFonts w:ascii="Times New Roman" w:hAnsi="Times New Roman" w:cs="Times New Roman"/>
          <w:sz w:val="24"/>
          <w:szCs w:val="24"/>
        </w:rPr>
        <w:t>trust</w:t>
      </w:r>
      <w:r w:rsidRPr="00472562">
        <w:rPr>
          <w:rFonts w:ascii="Times New Roman" w:hAnsi="Times New Roman" w:cs="Times New Roman"/>
          <w:sz w:val="24"/>
          <w:szCs w:val="24"/>
        </w:rPr>
        <w:t xml:space="preserve"> can be forced to pay the cost</w:t>
      </w:r>
      <w:r w:rsidR="00472562" w:rsidRPr="00472562">
        <w:rPr>
          <w:rFonts w:ascii="Times New Roman" w:hAnsi="Times New Roman" w:cs="Times New Roman"/>
          <w:sz w:val="24"/>
          <w:szCs w:val="24"/>
        </w:rPr>
        <w:t>s</w:t>
      </w:r>
      <w:r w:rsidRPr="00472562">
        <w:rPr>
          <w:rFonts w:ascii="Times New Roman" w:hAnsi="Times New Roman" w:cs="Times New Roman"/>
          <w:sz w:val="24"/>
          <w:szCs w:val="24"/>
        </w:rPr>
        <w:t xml:space="preserve"> of probate and any claims filed by creditors if probate assets are insufficient.</w:t>
      </w:r>
    </w:p>
    <w:p w14:paraId="665B57BD" w14:textId="77777777" w:rsidR="00CC260D" w:rsidRPr="00472562" w:rsidRDefault="00CC260D" w:rsidP="00CC260D">
      <w:pPr>
        <w:spacing w:after="0" w:line="240" w:lineRule="auto"/>
        <w:jc w:val="both"/>
        <w:rPr>
          <w:rFonts w:ascii="Times New Roman" w:hAnsi="Times New Roman" w:cs="Times New Roman"/>
          <w:sz w:val="24"/>
          <w:szCs w:val="24"/>
        </w:rPr>
      </w:pPr>
    </w:p>
    <w:p w14:paraId="5941DA74" w14:textId="79AB9CDE" w:rsidR="00CC260D" w:rsidRPr="00472562" w:rsidRDefault="00CC260D" w:rsidP="006B10C6">
      <w:pPr>
        <w:spacing w:after="0" w:line="240" w:lineRule="auto"/>
        <w:ind w:firstLine="720"/>
        <w:jc w:val="both"/>
        <w:rPr>
          <w:rFonts w:ascii="Times New Roman" w:hAnsi="Times New Roman" w:cs="Times New Roman"/>
          <w:sz w:val="24"/>
          <w:szCs w:val="24"/>
        </w:rPr>
      </w:pPr>
      <w:r w:rsidRPr="00472562">
        <w:rPr>
          <w:rFonts w:ascii="Times New Roman" w:hAnsi="Times New Roman" w:cs="Times New Roman"/>
          <w:sz w:val="24"/>
          <w:szCs w:val="24"/>
        </w:rPr>
        <w:t xml:space="preserve">The personal representative administers the estate much like a small business. Expenses of administration get paid and ultimately the personal representative arranges payment to creditors and distribution of assets to beneficiaries. </w:t>
      </w:r>
      <w:r w:rsidR="00472562" w:rsidRPr="00472562">
        <w:rPr>
          <w:rFonts w:ascii="Times New Roman" w:hAnsi="Times New Roman" w:cs="Times New Roman"/>
          <w:sz w:val="24"/>
          <w:szCs w:val="24"/>
        </w:rPr>
        <w:t>Statutes provide the</w:t>
      </w:r>
      <w:r w:rsidRPr="00472562">
        <w:rPr>
          <w:rFonts w:ascii="Times New Roman" w:hAnsi="Times New Roman" w:cs="Times New Roman"/>
          <w:sz w:val="24"/>
          <w:szCs w:val="24"/>
        </w:rPr>
        <w:t xml:space="preserve"> personal representative is entitled to a fee equal to approximately 3% of probate assets and the personal representative’s attorney is entitled to a similar fee. </w:t>
      </w:r>
      <w:r w:rsidR="00472562" w:rsidRPr="00472562">
        <w:rPr>
          <w:rFonts w:ascii="Times New Roman" w:hAnsi="Times New Roman" w:cs="Times New Roman"/>
          <w:sz w:val="24"/>
          <w:szCs w:val="24"/>
        </w:rPr>
        <w:t>The</w:t>
      </w:r>
      <w:r w:rsidRPr="00472562">
        <w:rPr>
          <w:rFonts w:ascii="Times New Roman" w:hAnsi="Times New Roman" w:cs="Times New Roman"/>
          <w:sz w:val="24"/>
          <w:szCs w:val="24"/>
        </w:rPr>
        <w:t xml:space="preserve"> </w:t>
      </w:r>
      <w:r w:rsidR="006B10C6" w:rsidRPr="00472562">
        <w:rPr>
          <w:rFonts w:ascii="Times New Roman" w:hAnsi="Times New Roman" w:cs="Times New Roman"/>
          <w:sz w:val="24"/>
          <w:szCs w:val="24"/>
        </w:rPr>
        <w:t xml:space="preserve">personal representative </w:t>
      </w:r>
      <w:r w:rsidRPr="00472562">
        <w:rPr>
          <w:rFonts w:ascii="Times New Roman" w:hAnsi="Times New Roman" w:cs="Times New Roman"/>
          <w:sz w:val="24"/>
          <w:szCs w:val="24"/>
        </w:rPr>
        <w:t>must file an accounting of monies in an</w:t>
      </w:r>
      <w:r w:rsidR="006B10C6" w:rsidRPr="00472562">
        <w:rPr>
          <w:rFonts w:ascii="Times New Roman" w:hAnsi="Times New Roman" w:cs="Times New Roman"/>
          <w:sz w:val="24"/>
          <w:szCs w:val="24"/>
        </w:rPr>
        <w:t>d</w:t>
      </w:r>
      <w:r w:rsidRPr="00472562">
        <w:rPr>
          <w:rFonts w:ascii="Times New Roman" w:hAnsi="Times New Roman" w:cs="Times New Roman"/>
          <w:sz w:val="24"/>
          <w:szCs w:val="24"/>
        </w:rPr>
        <w:t xml:space="preserve"> monies out and send a copy of the accounting to all interested parties. An interested party can object to the accounting and require court hearing to determine if items </w:t>
      </w:r>
      <w:r w:rsidR="006B10C6" w:rsidRPr="00472562">
        <w:rPr>
          <w:rFonts w:ascii="Times New Roman" w:hAnsi="Times New Roman" w:cs="Times New Roman"/>
          <w:sz w:val="24"/>
          <w:szCs w:val="24"/>
        </w:rPr>
        <w:t>in</w:t>
      </w:r>
      <w:r w:rsidRPr="00472562">
        <w:rPr>
          <w:rFonts w:ascii="Times New Roman" w:hAnsi="Times New Roman" w:cs="Times New Roman"/>
          <w:sz w:val="24"/>
          <w:szCs w:val="24"/>
        </w:rPr>
        <w:t xml:space="preserve"> the accounting are properly administered and paid.</w:t>
      </w:r>
    </w:p>
    <w:p w14:paraId="4E668A74" w14:textId="77777777" w:rsidR="00CC260D" w:rsidRPr="00472562" w:rsidRDefault="00CC260D" w:rsidP="00CC260D">
      <w:pPr>
        <w:spacing w:after="0" w:line="240" w:lineRule="auto"/>
        <w:jc w:val="both"/>
        <w:rPr>
          <w:rFonts w:ascii="Times New Roman" w:hAnsi="Times New Roman" w:cs="Times New Roman"/>
          <w:sz w:val="24"/>
          <w:szCs w:val="24"/>
        </w:rPr>
      </w:pPr>
    </w:p>
    <w:p w14:paraId="4EDA56B6" w14:textId="21FBE335" w:rsidR="00CC260D" w:rsidRPr="00472562" w:rsidRDefault="00CC260D" w:rsidP="006B10C6">
      <w:pPr>
        <w:spacing w:after="0" w:line="240" w:lineRule="auto"/>
        <w:ind w:firstLine="720"/>
        <w:jc w:val="both"/>
        <w:rPr>
          <w:rFonts w:ascii="Times New Roman" w:hAnsi="Times New Roman" w:cs="Times New Roman"/>
          <w:sz w:val="24"/>
          <w:szCs w:val="24"/>
        </w:rPr>
      </w:pPr>
      <w:r w:rsidRPr="00472562">
        <w:rPr>
          <w:rFonts w:ascii="Times New Roman" w:hAnsi="Times New Roman" w:cs="Times New Roman"/>
          <w:sz w:val="24"/>
          <w:szCs w:val="24"/>
        </w:rPr>
        <w:t xml:space="preserve">Once the accounting is accepted and all the bills paid, the personal representative can </w:t>
      </w:r>
      <w:r w:rsidR="002D6CD3">
        <w:rPr>
          <w:rFonts w:ascii="Times New Roman" w:hAnsi="Times New Roman" w:cs="Times New Roman"/>
          <w:sz w:val="24"/>
          <w:szCs w:val="24"/>
        </w:rPr>
        <w:t xml:space="preserve">finish </w:t>
      </w:r>
      <w:r w:rsidRPr="00472562">
        <w:rPr>
          <w:rFonts w:ascii="Times New Roman" w:hAnsi="Times New Roman" w:cs="Times New Roman"/>
          <w:sz w:val="24"/>
          <w:szCs w:val="24"/>
        </w:rPr>
        <w:t>distribut</w:t>
      </w:r>
      <w:r w:rsidR="002D6CD3">
        <w:rPr>
          <w:rFonts w:ascii="Times New Roman" w:hAnsi="Times New Roman" w:cs="Times New Roman"/>
          <w:sz w:val="24"/>
          <w:szCs w:val="24"/>
        </w:rPr>
        <w:t>ion of</w:t>
      </w:r>
      <w:r w:rsidRPr="00472562">
        <w:rPr>
          <w:rFonts w:ascii="Times New Roman" w:hAnsi="Times New Roman" w:cs="Times New Roman"/>
          <w:sz w:val="24"/>
          <w:szCs w:val="24"/>
        </w:rPr>
        <w:t xml:space="preserve"> what is left. </w:t>
      </w:r>
      <w:r w:rsidR="00472562" w:rsidRPr="00472562">
        <w:rPr>
          <w:rFonts w:ascii="Times New Roman" w:hAnsi="Times New Roman" w:cs="Times New Roman"/>
          <w:sz w:val="24"/>
          <w:szCs w:val="24"/>
        </w:rPr>
        <w:t xml:space="preserve">The personal representative can distribute assets earlier, but at the risk of not having enough funds to pay all the bills. </w:t>
      </w:r>
      <w:r w:rsidRPr="00472562">
        <w:rPr>
          <w:rFonts w:ascii="Times New Roman" w:hAnsi="Times New Roman" w:cs="Times New Roman"/>
          <w:sz w:val="24"/>
          <w:szCs w:val="24"/>
        </w:rPr>
        <w:t>Probate can be closed after all of the beneficiaries confirm receipt of their share and the personal representative confirm</w:t>
      </w:r>
      <w:r w:rsidR="00472562" w:rsidRPr="00472562">
        <w:rPr>
          <w:rFonts w:ascii="Times New Roman" w:hAnsi="Times New Roman" w:cs="Times New Roman"/>
          <w:sz w:val="24"/>
          <w:szCs w:val="24"/>
        </w:rPr>
        <w:t>s</w:t>
      </w:r>
      <w:r w:rsidRPr="00472562">
        <w:rPr>
          <w:rFonts w:ascii="Times New Roman" w:hAnsi="Times New Roman" w:cs="Times New Roman"/>
          <w:sz w:val="24"/>
          <w:szCs w:val="24"/>
        </w:rPr>
        <w:t xml:space="preserve"> administration is concluded. If the judge agrees, probate is closed and the personal representative is discharged.</w:t>
      </w:r>
    </w:p>
    <w:p w14:paraId="293D6467" w14:textId="77777777" w:rsidR="00CC260D" w:rsidRPr="00472562" w:rsidRDefault="00CC260D" w:rsidP="00CC260D">
      <w:pPr>
        <w:spacing w:after="0" w:line="240" w:lineRule="auto"/>
        <w:jc w:val="both"/>
        <w:rPr>
          <w:rFonts w:ascii="Times New Roman" w:hAnsi="Times New Roman" w:cs="Times New Roman"/>
          <w:sz w:val="24"/>
          <w:szCs w:val="24"/>
        </w:rPr>
      </w:pPr>
    </w:p>
    <w:p w14:paraId="3341868E" w14:textId="71B67377" w:rsidR="00CC260D" w:rsidRPr="00472562" w:rsidRDefault="00CC260D" w:rsidP="006B10C6">
      <w:pPr>
        <w:spacing w:after="0" w:line="240" w:lineRule="auto"/>
        <w:ind w:firstLine="720"/>
        <w:jc w:val="both"/>
        <w:rPr>
          <w:rFonts w:ascii="Times New Roman" w:hAnsi="Times New Roman" w:cs="Times New Roman"/>
          <w:sz w:val="24"/>
          <w:szCs w:val="24"/>
        </w:rPr>
      </w:pPr>
      <w:r w:rsidRPr="00472562">
        <w:rPr>
          <w:rFonts w:ascii="Times New Roman" w:hAnsi="Times New Roman" w:cs="Times New Roman"/>
          <w:sz w:val="24"/>
          <w:szCs w:val="24"/>
        </w:rPr>
        <w:t xml:space="preserve">Many of the required filings in the probate administration can be waived by the interested parties. This is often done with respect to matters such as accountings and notices when only family members are involved. </w:t>
      </w:r>
      <w:r w:rsidR="00472562" w:rsidRPr="00472562">
        <w:rPr>
          <w:rFonts w:ascii="Times New Roman" w:hAnsi="Times New Roman" w:cs="Times New Roman"/>
          <w:sz w:val="24"/>
          <w:szCs w:val="24"/>
        </w:rPr>
        <w:t>Family does not guarantee friendly. T</w:t>
      </w:r>
      <w:r w:rsidRPr="00472562">
        <w:rPr>
          <w:rFonts w:ascii="Times New Roman" w:hAnsi="Times New Roman" w:cs="Times New Roman"/>
          <w:sz w:val="24"/>
          <w:szCs w:val="24"/>
        </w:rPr>
        <w:t xml:space="preserve">here are cases with only family members </w:t>
      </w:r>
      <w:r w:rsidR="00472562" w:rsidRPr="00472562">
        <w:rPr>
          <w:rFonts w:ascii="Times New Roman" w:hAnsi="Times New Roman" w:cs="Times New Roman"/>
          <w:sz w:val="24"/>
          <w:szCs w:val="24"/>
        </w:rPr>
        <w:t>that</w:t>
      </w:r>
      <w:r w:rsidRPr="00472562">
        <w:rPr>
          <w:rFonts w:ascii="Times New Roman" w:hAnsi="Times New Roman" w:cs="Times New Roman"/>
          <w:sz w:val="24"/>
          <w:szCs w:val="24"/>
        </w:rPr>
        <w:t xml:space="preserve"> end up in protracted litigation due to the </w:t>
      </w:r>
      <w:r w:rsidR="00472562" w:rsidRPr="00472562">
        <w:rPr>
          <w:rFonts w:ascii="Times New Roman" w:hAnsi="Times New Roman" w:cs="Times New Roman"/>
          <w:sz w:val="24"/>
          <w:szCs w:val="24"/>
        </w:rPr>
        <w:t xml:space="preserve">family </w:t>
      </w:r>
      <w:r w:rsidRPr="00472562">
        <w:rPr>
          <w:rFonts w:ascii="Times New Roman" w:hAnsi="Times New Roman" w:cs="Times New Roman"/>
          <w:sz w:val="24"/>
          <w:szCs w:val="24"/>
        </w:rPr>
        <w:t>relationship</w:t>
      </w:r>
      <w:r w:rsidR="00472562" w:rsidRPr="00472562">
        <w:rPr>
          <w:rFonts w:ascii="Times New Roman" w:hAnsi="Times New Roman" w:cs="Times New Roman"/>
          <w:sz w:val="24"/>
          <w:szCs w:val="24"/>
        </w:rPr>
        <w:t>s</w:t>
      </w:r>
      <w:r w:rsidRPr="00472562">
        <w:rPr>
          <w:rFonts w:ascii="Times New Roman" w:hAnsi="Times New Roman" w:cs="Times New Roman"/>
          <w:sz w:val="24"/>
          <w:szCs w:val="24"/>
        </w:rPr>
        <w:t xml:space="preserve"> and proposed distribution of assets</w:t>
      </w:r>
    </w:p>
    <w:p w14:paraId="73D3C5D5" w14:textId="77777777" w:rsidR="00CC260D" w:rsidRPr="00472562" w:rsidRDefault="00CC260D" w:rsidP="00CC260D">
      <w:pPr>
        <w:spacing w:after="0" w:line="240" w:lineRule="auto"/>
        <w:jc w:val="both"/>
        <w:rPr>
          <w:rFonts w:ascii="Times New Roman" w:hAnsi="Times New Roman" w:cs="Times New Roman"/>
          <w:sz w:val="24"/>
          <w:szCs w:val="24"/>
        </w:rPr>
      </w:pPr>
    </w:p>
    <w:p w14:paraId="1E596AD3" w14:textId="51EAD680" w:rsidR="00CC260D" w:rsidRPr="00472562" w:rsidRDefault="00472562" w:rsidP="006B10C6">
      <w:pPr>
        <w:spacing w:after="0" w:line="240" w:lineRule="auto"/>
        <w:ind w:firstLine="720"/>
        <w:jc w:val="both"/>
        <w:rPr>
          <w:rFonts w:ascii="Times New Roman" w:hAnsi="Times New Roman" w:cs="Times New Roman"/>
          <w:sz w:val="24"/>
          <w:szCs w:val="24"/>
        </w:rPr>
      </w:pPr>
      <w:r w:rsidRPr="00472562">
        <w:rPr>
          <w:rFonts w:ascii="Times New Roman" w:hAnsi="Times New Roman" w:cs="Times New Roman"/>
          <w:sz w:val="24"/>
          <w:szCs w:val="24"/>
        </w:rPr>
        <w:lastRenderedPageBreak/>
        <w:t>A</w:t>
      </w:r>
      <w:r w:rsidR="00CC260D" w:rsidRPr="00472562">
        <w:rPr>
          <w:rFonts w:ascii="Times New Roman" w:hAnsi="Times New Roman" w:cs="Times New Roman"/>
          <w:sz w:val="24"/>
          <w:szCs w:val="24"/>
        </w:rPr>
        <w:t xml:space="preserve"> typical probate is to be completed within one year. In most cases, there is no good reason for probate to continue longer. In most cases, probate is not particularly difficult. The best way to ensure probate falls within “most cases,” is a well drafted will and assistance of an experienced attorney through the probate process.</w:t>
      </w:r>
    </w:p>
    <w:p w14:paraId="6763F099" w14:textId="77777777" w:rsidR="00CC260D" w:rsidRPr="00CC260D" w:rsidRDefault="00CC260D" w:rsidP="00CC260D">
      <w:pPr>
        <w:spacing w:after="0" w:line="240" w:lineRule="auto"/>
        <w:jc w:val="both"/>
        <w:rPr>
          <w:rFonts w:ascii="Times New Roman" w:hAnsi="Times New Roman" w:cs="Times New Roman"/>
          <w:sz w:val="24"/>
          <w:szCs w:val="24"/>
        </w:rPr>
      </w:pPr>
    </w:p>
    <w:p w14:paraId="00121685" w14:textId="77777777" w:rsidR="00CC260D" w:rsidRPr="00CC260D" w:rsidRDefault="00CC260D" w:rsidP="00CC260D">
      <w:pPr>
        <w:spacing w:after="0" w:line="240" w:lineRule="auto"/>
        <w:jc w:val="both"/>
        <w:rPr>
          <w:rFonts w:ascii="Times New Roman" w:hAnsi="Times New Roman" w:cs="Times New Roman"/>
          <w:sz w:val="24"/>
          <w:szCs w:val="24"/>
        </w:rPr>
      </w:pPr>
    </w:p>
    <w:p w14:paraId="50F6A63C" w14:textId="77777777" w:rsidR="00CC260D" w:rsidRDefault="00CC260D" w:rsidP="00CC260D"/>
    <w:p w14:paraId="0D6A488F" w14:textId="0D5FD0D7" w:rsidR="00C07895" w:rsidRPr="00C85A60" w:rsidRDefault="0015792B" w:rsidP="00FD48C4">
      <w:pPr>
        <w:spacing w:after="0" w:line="240" w:lineRule="auto"/>
        <w:jc w:val="both"/>
        <w:rPr>
          <w:rFonts w:ascii="Times New Roman" w:hAnsi="Times New Roman" w:cs="Times New Roman"/>
          <w:sz w:val="24"/>
          <w:szCs w:val="24"/>
        </w:rPr>
      </w:pPr>
      <w:r w:rsidRPr="00C85A60">
        <w:rPr>
          <w:rFonts w:ascii="Times New Roman" w:hAnsi="Times New Roman" w:cs="Times New Roman"/>
          <w:sz w:val="24"/>
          <w:szCs w:val="24"/>
        </w:rPr>
        <w:t xml:space="preserve"> </w:t>
      </w:r>
    </w:p>
    <w:p w14:paraId="589C58D8" w14:textId="790B6CAF" w:rsidR="00AF3AC6" w:rsidRPr="00C85A60" w:rsidRDefault="007E694F" w:rsidP="00D61E2B">
      <w:pPr>
        <w:pStyle w:val="NormalWeb"/>
        <w:shd w:val="clear" w:color="auto" w:fill="FFFFFF"/>
        <w:spacing w:before="0" w:beforeAutospacing="0" w:after="0" w:afterAutospacing="0"/>
        <w:jc w:val="both"/>
        <w:rPr>
          <w:sz w:val="20"/>
          <w:szCs w:val="20"/>
        </w:rPr>
      </w:pPr>
      <w:r w:rsidRPr="00C85A60">
        <w:rPr>
          <w:b/>
          <w:i/>
          <w:sz w:val="20"/>
          <w:szCs w:val="20"/>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sectPr w:rsidR="00AF3AC6" w:rsidRPr="00C85A60" w:rsidSect="00D369FD">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23171"/>
    <w:multiLevelType w:val="hybridMultilevel"/>
    <w:tmpl w:val="52DE6882"/>
    <w:lvl w:ilvl="0" w:tplc="9D8ED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76C6D7A-0F3C-47C6-8B56-445D31BC034C}"/>
    <w:docVar w:name="dgnword-drafile" w:val="C:\Users\wgm\AppData\Local\Temp\draB781.tmp"/>
    <w:docVar w:name="dgnword-eventsink" w:val="274474232"/>
  </w:docVars>
  <w:rsids>
    <w:rsidRoot w:val="009166A5"/>
    <w:rsid w:val="00003A2F"/>
    <w:rsid w:val="000053CD"/>
    <w:rsid w:val="000108D1"/>
    <w:rsid w:val="00011C6A"/>
    <w:rsid w:val="00012B92"/>
    <w:rsid w:val="000345B6"/>
    <w:rsid w:val="00094290"/>
    <w:rsid w:val="00095C8A"/>
    <w:rsid w:val="000B20D3"/>
    <w:rsid w:val="000B7AE9"/>
    <w:rsid w:val="000C7A08"/>
    <w:rsid w:val="000D340F"/>
    <w:rsid w:val="000E31A2"/>
    <w:rsid w:val="000E3C4F"/>
    <w:rsid w:val="000F4A65"/>
    <w:rsid w:val="00126947"/>
    <w:rsid w:val="0013145E"/>
    <w:rsid w:val="00154FA8"/>
    <w:rsid w:val="001560E6"/>
    <w:rsid w:val="0015792B"/>
    <w:rsid w:val="00164C91"/>
    <w:rsid w:val="001807BE"/>
    <w:rsid w:val="001937F8"/>
    <w:rsid w:val="001A3083"/>
    <w:rsid w:val="001A6C04"/>
    <w:rsid w:val="001B621E"/>
    <w:rsid w:val="0023100F"/>
    <w:rsid w:val="00232F03"/>
    <w:rsid w:val="0026117D"/>
    <w:rsid w:val="00263310"/>
    <w:rsid w:val="00273BD0"/>
    <w:rsid w:val="00281AC8"/>
    <w:rsid w:val="00283EB6"/>
    <w:rsid w:val="0029327C"/>
    <w:rsid w:val="002A1C2F"/>
    <w:rsid w:val="002A4E15"/>
    <w:rsid w:val="002C4939"/>
    <w:rsid w:val="002D6CD3"/>
    <w:rsid w:val="002E3CFE"/>
    <w:rsid w:val="002E626A"/>
    <w:rsid w:val="002F4B17"/>
    <w:rsid w:val="002F6532"/>
    <w:rsid w:val="003032AB"/>
    <w:rsid w:val="00306462"/>
    <w:rsid w:val="00306D4C"/>
    <w:rsid w:val="00310193"/>
    <w:rsid w:val="0034279C"/>
    <w:rsid w:val="003460F3"/>
    <w:rsid w:val="00354F22"/>
    <w:rsid w:val="00363CDA"/>
    <w:rsid w:val="0037240D"/>
    <w:rsid w:val="00375018"/>
    <w:rsid w:val="003A304F"/>
    <w:rsid w:val="003B3E5C"/>
    <w:rsid w:val="003B4FEE"/>
    <w:rsid w:val="003B5158"/>
    <w:rsid w:val="003C4170"/>
    <w:rsid w:val="003D0166"/>
    <w:rsid w:val="003D06A0"/>
    <w:rsid w:val="003D3A71"/>
    <w:rsid w:val="003D3CD3"/>
    <w:rsid w:val="003E5050"/>
    <w:rsid w:val="003F622C"/>
    <w:rsid w:val="004146BE"/>
    <w:rsid w:val="004217AD"/>
    <w:rsid w:val="00427356"/>
    <w:rsid w:val="0042783E"/>
    <w:rsid w:val="00451FF3"/>
    <w:rsid w:val="00455A9B"/>
    <w:rsid w:val="004565EF"/>
    <w:rsid w:val="00472562"/>
    <w:rsid w:val="00472BE8"/>
    <w:rsid w:val="004778E6"/>
    <w:rsid w:val="004B112B"/>
    <w:rsid w:val="004D293F"/>
    <w:rsid w:val="004D589D"/>
    <w:rsid w:val="004F4898"/>
    <w:rsid w:val="00511636"/>
    <w:rsid w:val="0052696C"/>
    <w:rsid w:val="00536E61"/>
    <w:rsid w:val="0053747A"/>
    <w:rsid w:val="00537F5A"/>
    <w:rsid w:val="0054064D"/>
    <w:rsid w:val="005508FD"/>
    <w:rsid w:val="0055226D"/>
    <w:rsid w:val="00556262"/>
    <w:rsid w:val="0056702B"/>
    <w:rsid w:val="00590C23"/>
    <w:rsid w:val="005A70FC"/>
    <w:rsid w:val="005C6E7B"/>
    <w:rsid w:val="005D0D46"/>
    <w:rsid w:val="005E0484"/>
    <w:rsid w:val="005E55A9"/>
    <w:rsid w:val="005E6B16"/>
    <w:rsid w:val="005E7ED5"/>
    <w:rsid w:val="0060230A"/>
    <w:rsid w:val="00605B1C"/>
    <w:rsid w:val="00612DF6"/>
    <w:rsid w:val="0061664B"/>
    <w:rsid w:val="00617AC3"/>
    <w:rsid w:val="00625202"/>
    <w:rsid w:val="00640CBB"/>
    <w:rsid w:val="00647C14"/>
    <w:rsid w:val="006509F5"/>
    <w:rsid w:val="00650A73"/>
    <w:rsid w:val="0066408F"/>
    <w:rsid w:val="0067037F"/>
    <w:rsid w:val="0067761D"/>
    <w:rsid w:val="00695853"/>
    <w:rsid w:val="006B10C6"/>
    <w:rsid w:val="006C395E"/>
    <w:rsid w:val="006C4E3F"/>
    <w:rsid w:val="006C50AD"/>
    <w:rsid w:val="006D170B"/>
    <w:rsid w:val="006E230F"/>
    <w:rsid w:val="006F103A"/>
    <w:rsid w:val="00706AA7"/>
    <w:rsid w:val="00717933"/>
    <w:rsid w:val="007221CE"/>
    <w:rsid w:val="00724CF1"/>
    <w:rsid w:val="007361EA"/>
    <w:rsid w:val="0074470C"/>
    <w:rsid w:val="00787523"/>
    <w:rsid w:val="007C1171"/>
    <w:rsid w:val="007C2E92"/>
    <w:rsid w:val="007D1328"/>
    <w:rsid w:val="007D24D0"/>
    <w:rsid w:val="007D53FD"/>
    <w:rsid w:val="007E0489"/>
    <w:rsid w:val="007E4592"/>
    <w:rsid w:val="007E694F"/>
    <w:rsid w:val="007F267F"/>
    <w:rsid w:val="007F5748"/>
    <w:rsid w:val="00807F42"/>
    <w:rsid w:val="008125F3"/>
    <w:rsid w:val="008228CF"/>
    <w:rsid w:val="00844525"/>
    <w:rsid w:val="008471F6"/>
    <w:rsid w:val="008606BC"/>
    <w:rsid w:val="00865A67"/>
    <w:rsid w:val="00865B93"/>
    <w:rsid w:val="00867522"/>
    <w:rsid w:val="008676DD"/>
    <w:rsid w:val="00890F07"/>
    <w:rsid w:val="008A5702"/>
    <w:rsid w:val="008A68CC"/>
    <w:rsid w:val="008A6F72"/>
    <w:rsid w:val="008C013B"/>
    <w:rsid w:val="008C2370"/>
    <w:rsid w:val="008D1541"/>
    <w:rsid w:val="008D3F7B"/>
    <w:rsid w:val="008D53AD"/>
    <w:rsid w:val="008E22D6"/>
    <w:rsid w:val="008E5BA8"/>
    <w:rsid w:val="008E66A4"/>
    <w:rsid w:val="008F1559"/>
    <w:rsid w:val="008F36F2"/>
    <w:rsid w:val="008F6E15"/>
    <w:rsid w:val="00904907"/>
    <w:rsid w:val="009166A5"/>
    <w:rsid w:val="009250CC"/>
    <w:rsid w:val="00941FD3"/>
    <w:rsid w:val="00942152"/>
    <w:rsid w:val="00943E6D"/>
    <w:rsid w:val="00954470"/>
    <w:rsid w:val="0096473D"/>
    <w:rsid w:val="00965B06"/>
    <w:rsid w:val="00972C77"/>
    <w:rsid w:val="00976CE9"/>
    <w:rsid w:val="0097757C"/>
    <w:rsid w:val="00996969"/>
    <w:rsid w:val="009A2E34"/>
    <w:rsid w:val="009A486D"/>
    <w:rsid w:val="009C11BE"/>
    <w:rsid w:val="009C37C7"/>
    <w:rsid w:val="009C4FD1"/>
    <w:rsid w:val="009C7A14"/>
    <w:rsid w:val="009D36DA"/>
    <w:rsid w:val="009D72C9"/>
    <w:rsid w:val="009E076E"/>
    <w:rsid w:val="009F3D47"/>
    <w:rsid w:val="009F7AC7"/>
    <w:rsid w:val="00A06413"/>
    <w:rsid w:val="00A222BA"/>
    <w:rsid w:val="00A51937"/>
    <w:rsid w:val="00A60869"/>
    <w:rsid w:val="00A72F2C"/>
    <w:rsid w:val="00A7607D"/>
    <w:rsid w:val="00A84F67"/>
    <w:rsid w:val="00AA625E"/>
    <w:rsid w:val="00AB4080"/>
    <w:rsid w:val="00AC202A"/>
    <w:rsid w:val="00AD40B3"/>
    <w:rsid w:val="00AD4A87"/>
    <w:rsid w:val="00AD6CAF"/>
    <w:rsid w:val="00AD7C64"/>
    <w:rsid w:val="00AE42FA"/>
    <w:rsid w:val="00AE7CE4"/>
    <w:rsid w:val="00AF0CA2"/>
    <w:rsid w:val="00AF1CA1"/>
    <w:rsid w:val="00AF3AC6"/>
    <w:rsid w:val="00B24ECF"/>
    <w:rsid w:val="00B26E8C"/>
    <w:rsid w:val="00B30ABB"/>
    <w:rsid w:val="00B42F40"/>
    <w:rsid w:val="00B5189A"/>
    <w:rsid w:val="00B67508"/>
    <w:rsid w:val="00BA4D04"/>
    <w:rsid w:val="00BD0722"/>
    <w:rsid w:val="00BE45AF"/>
    <w:rsid w:val="00BE617D"/>
    <w:rsid w:val="00BF3B8B"/>
    <w:rsid w:val="00BF49D7"/>
    <w:rsid w:val="00BF5EFE"/>
    <w:rsid w:val="00C0402D"/>
    <w:rsid w:val="00C07895"/>
    <w:rsid w:val="00C172B8"/>
    <w:rsid w:val="00C2313F"/>
    <w:rsid w:val="00C26891"/>
    <w:rsid w:val="00C302B7"/>
    <w:rsid w:val="00C50B47"/>
    <w:rsid w:val="00C6076F"/>
    <w:rsid w:val="00C62B07"/>
    <w:rsid w:val="00C66F41"/>
    <w:rsid w:val="00C67F77"/>
    <w:rsid w:val="00C70B50"/>
    <w:rsid w:val="00C7484A"/>
    <w:rsid w:val="00C77801"/>
    <w:rsid w:val="00C85A60"/>
    <w:rsid w:val="00C917F1"/>
    <w:rsid w:val="00C91F00"/>
    <w:rsid w:val="00C921EB"/>
    <w:rsid w:val="00CA0749"/>
    <w:rsid w:val="00CB0D01"/>
    <w:rsid w:val="00CC028B"/>
    <w:rsid w:val="00CC260D"/>
    <w:rsid w:val="00CD26B0"/>
    <w:rsid w:val="00CE0950"/>
    <w:rsid w:val="00CF1454"/>
    <w:rsid w:val="00CF5A35"/>
    <w:rsid w:val="00CF659B"/>
    <w:rsid w:val="00D02A06"/>
    <w:rsid w:val="00D04626"/>
    <w:rsid w:val="00D12B0B"/>
    <w:rsid w:val="00D2324E"/>
    <w:rsid w:val="00D27E32"/>
    <w:rsid w:val="00D369FD"/>
    <w:rsid w:val="00D37E01"/>
    <w:rsid w:val="00D55CAF"/>
    <w:rsid w:val="00D61E2B"/>
    <w:rsid w:val="00D65149"/>
    <w:rsid w:val="00D6627A"/>
    <w:rsid w:val="00D72869"/>
    <w:rsid w:val="00D80180"/>
    <w:rsid w:val="00D8182C"/>
    <w:rsid w:val="00D81EF7"/>
    <w:rsid w:val="00D828FF"/>
    <w:rsid w:val="00D87726"/>
    <w:rsid w:val="00D92383"/>
    <w:rsid w:val="00D97A07"/>
    <w:rsid w:val="00DA0DF5"/>
    <w:rsid w:val="00DB1E3C"/>
    <w:rsid w:val="00DB6195"/>
    <w:rsid w:val="00DC1BF1"/>
    <w:rsid w:val="00DC2362"/>
    <w:rsid w:val="00DC25A9"/>
    <w:rsid w:val="00DC4EE9"/>
    <w:rsid w:val="00DC5E52"/>
    <w:rsid w:val="00DD53DC"/>
    <w:rsid w:val="00DD5433"/>
    <w:rsid w:val="00DD7450"/>
    <w:rsid w:val="00DF0386"/>
    <w:rsid w:val="00E00846"/>
    <w:rsid w:val="00E00FC1"/>
    <w:rsid w:val="00E15927"/>
    <w:rsid w:val="00E224C6"/>
    <w:rsid w:val="00E51654"/>
    <w:rsid w:val="00E61A6D"/>
    <w:rsid w:val="00E75342"/>
    <w:rsid w:val="00E76D70"/>
    <w:rsid w:val="00E84BB2"/>
    <w:rsid w:val="00E86CF3"/>
    <w:rsid w:val="00E92AB0"/>
    <w:rsid w:val="00E934C4"/>
    <w:rsid w:val="00E93786"/>
    <w:rsid w:val="00EA0BA8"/>
    <w:rsid w:val="00EA405A"/>
    <w:rsid w:val="00EA57AF"/>
    <w:rsid w:val="00EA6936"/>
    <w:rsid w:val="00EC6B26"/>
    <w:rsid w:val="00ED6A8B"/>
    <w:rsid w:val="00ED6C59"/>
    <w:rsid w:val="00EE06B7"/>
    <w:rsid w:val="00EE1AA6"/>
    <w:rsid w:val="00EF548E"/>
    <w:rsid w:val="00F176EC"/>
    <w:rsid w:val="00F218C0"/>
    <w:rsid w:val="00F23DAF"/>
    <w:rsid w:val="00F279F9"/>
    <w:rsid w:val="00F30BAF"/>
    <w:rsid w:val="00F35EAD"/>
    <w:rsid w:val="00F40629"/>
    <w:rsid w:val="00F4243B"/>
    <w:rsid w:val="00F61DB4"/>
    <w:rsid w:val="00F626F3"/>
    <w:rsid w:val="00F62B32"/>
    <w:rsid w:val="00F73B36"/>
    <w:rsid w:val="00F76376"/>
    <w:rsid w:val="00F77B72"/>
    <w:rsid w:val="00F83F7B"/>
    <w:rsid w:val="00F87E90"/>
    <w:rsid w:val="00F94EFF"/>
    <w:rsid w:val="00FA591F"/>
    <w:rsid w:val="00FA68F5"/>
    <w:rsid w:val="00FC0D53"/>
    <w:rsid w:val="00FC41E0"/>
    <w:rsid w:val="00FC7414"/>
    <w:rsid w:val="00FD48C4"/>
    <w:rsid w:val="00FE5078"/>
    <w:rsid w:val="00FF0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BA1C"/>
  <w15:docId w15:val="{FE78F5E4-E846-4282-BCB0-9900C07A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69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64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462"/>
    <w:rPr>
      <w:rFonts w:ascii="Segoe UI" w:hAnsi="Segoe UI" w:cs="Segoe UI"/>
      <w:sz w:val="18"/>
      <w:szCs w:val="18"/>
    </w:rPr>
  </w:style>
  <w:style w:type="character" w:styleId="CommentReference">
    <w:name w:val="annotation reference"/>
    <w:basedOn w:val="DefaultParagraphFont"/>
    <w:uiPriority w:val="99"/>
    <w:semiHidden/>
    <w:unhideWhenUsed/>
    <w:rsid w:val="00DB6195"/>
    <w:rPr>
      <w:sz w:val="16"/>
      <w:szCs w:val="16"/>
    </w:rPr>
  </w:style>
  <w:style w:type="paragraph" w:styleId="CommentText">
    <w:name w:val="annotation text"/>
    <w:basedOn w:val="Normal"/>
    <w:link w:val="CommentTextChar"/>
    <w:uiPriority w:val="99"/>
    <w:semiHidden/>
    <w:unhideWhenUsed/>
    <w:rsid w:val="00DB6195"/>
    <w:pPr>
      <w:spacing w:line="240" w:lineRule="auto"/>
    </w:pPr>
    <w:rPr>
      <w:sz w:val="20"/>
      <w:szCs w:val="20"/>
    </w:rPr>
  </w:style>
  <w:style w:type="character" w:customStyle="1" w:styleId="CommentTextChar">
    <w:name w:val="Comment Text Char"/>
    <w:basedOn w:val="DefaultParagraphFont"/>
    <w:link w:val="CommentText"/>
    <w:uiPriority w:val="99"/>
    <w:semiHidden/>
    <w:rsid w:val="00DB6195"/>
    <w:rPr>
      <w:sz w:val="20"/>
      <w:szCs w:val="20"/>
    </w:rPr>
  </w:style>
  <w:style w:type="paragraph" w:styleId="CommentSubject">
    <w:name w:val="annotation subject"/>
    <w:basedOn w:val="CommentText"/>
    <w:next w:val="CommentText"/>
    <w:link w:val="CommentSubjectChar"/>
    <w:uiPriority w:val="99"/>
    <w:semiHidden/>
    <w:unhideWhenUsed/>
    <w:rsid w:val="00DB6195"/>
    <w:rPr>
      <w:b/>
      <w:bCs/>
    </w:rPr>
  </w:style>
  <w:style w:type="character" w:customStyle="1" w:styleId="CommentSubjectChar">
    <w:name w:val="Comment Subject Char"/>
    <w:basedOn w:val="CommentTextChar"/>
    <w:link w:val="CommentSubject"/>
    <w:uiPriority w:val="99"/>
    <w:semiHidden/>
    <w:rsid w:val="00DB61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Morris</dc:creator>
  <cp:lastModifiedBy>WGM Law</cp:lastModifiedBy>
  <cp:revision>5</cp:revision>
  <cp:lastPrinted>2021-02-25T15:54:00Z</cp:lastPrinted>
  <dcterms:created xsi:type="dcterms:W3CDTF">2021-02-25T14:16:00Z</dcterms:created>
  <dcterms:modified xsi:type="dcterms:W3CDTF">2021-02-25T16:47:00Z</dcterms:modified>
</cp:coreProperties>
</file>