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E7A5D" w14:textId="77777777" w:rsidR="00FD48C4" w:rsidRPr="00C85A60" w:rsidRDefault="00FD48C4" w:rsidP="00FD48C4">
      <w:pPr>
        <w:spacing w:after="0" w:line="240" w:lineRule="auto"/>
        <w:jc w:val="center"/>
        <w:rPr>
          <w:rFonts w:ascii="Times New Roman" w:hAnsi="Times New Roman" w:cs="Times New Roman"/>
          <w:b/>
          <w:bCs/>
          <w:sz w:val="24"/>
          <w:szCs w:val="24"/>
        </w:rPr>
      </w:pPr>
      <w:r w:rsidRPr="00C85A60">
        <w:rPr>
          <w:rFonts w:ascii="Times New Roman" w:hAnsi="Times New Roman" w:cs="Times New Roman"/>
          <w:b/>
          <w:bCs/>
          <w:sz w:val="24"/>
          <w:szCs w:val="24"/>
        </w:rPr>
        <w:t>LAWSUIT TERMS EXPLAINED</w:t>
      </w:r>
    </w:p>
    <w:p w14:paraId="2E6453D3" w14:textId="37E87B29" w:rsidR="00427356" w:rsidRPr="00C85A60" w:rsidRDefault="007E694F" w:rsidP="00FD48C4">
      <w:pPr>
        <w:spacing w:after="0" w:line="240" w:lineRule="auto"/>
        <w:jc w:val="center"/>
        <w:rPr>
          <w:rFonts w:ascii="Times New Roman" w:hAnsi="Times New Roman" w:cs="Times New Roman"/>
          <w:b/>
          <w:bCs/>
          <w:sz w:val="24"/>
          <w:szCs w:val="24"/>
        </w:rPr>
      </w:pPr>
      <w:r w:rsidRPr="00C85A60">
        <w:rPr>
          <w:rFonts w:ascii="Times New Roman" w:hAnsi="Times New Roman" w:cs="Times New Roman"/>
          <w:b/>
          <w:bCs/>
          <w:sz w:val="24"/>
          <w:szCs w:val="24"/>
        </w:rPr>
        <w:t>By: William G. Morris, Esq.</w:t>
      </w:r>
    </w:p>
    <w:p w14:paraId="70212831" w14:textId="77777777" w:rsidR="00976CE9" w:rsidRPr="00C85A60" w:rsidRDefault="00976CE9" w:rsidP="00FD48C4">
      <w:pPr>
        <w:spacing w:after="0" w:line="240" w:lineRule="auto"/>
        <w:jc w:val="both"/>
        <w:rPr>
          <w:rFonts w:ascii="Times New Roman" w:hAnsi="Times New Roman" w:cs="Times New Roman"/>
          <w:sz w:val="24"/>
          <w:szCs w:val="24"/>
        </w:rPr>
      </w:pPr>
    </w:p>
    <w:p w14:paraId="5689FAE7" w14:textId="3E669105" w:rsidR="00FD48C4" w:rsidRPr="00C85A60" w:rsidRDefault="00FD48C4" w:rsidP="00AF0CA2">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People h</w:t>
      </w:r>
      <w:r w:rsidR="00AF0CA2" w:rsidRPr="00C85A60">
        <w:rPr>
          <w:rFonts w:ascii="Times New Roman" w:hAnsi="Times New Roman" w:cs="Times New Roman"/>
          <w:sz w:val="24"/>
          <w:szCs w:val="24"/>
        </w:rPr>
        <w:t>ear</w:t>
      </w:r>
      <w:r w:rsidRPr="00C85A60">
        <w:rPr>
          <w:rFonts w:ascii="Times New Roman" w:hAnsi="Times New Roman" w:cs="Times New Roman"/>
          <w:sz w:val="24"/>
          <w:szCs w:val="24"/>
        </w:rPr>
        <w:t xml:space="preserve"> about lawsuits all the time. Some people are involved in a lawsuit</w:t>
      </w:r>
      <w:r w:rsidR="00BD0722" w:rsidRPr="00C85A60">
        <w:rPr>
          <w:rFonts w:ascii="Times New Roman" w:hAnsi="Times New Roman" w:cs="Times New Roman"/>
          <w:sz w:val="24"/>
          <w:szCs w:val="24"/>
        </w:rPr>
        <w:t xml:space="preserve">. </w:t>
      </w:r>
      <w:r w:rsidRPr="00C85A60">
        <w:rPr>
          <w:rFonts w:ascii="Times New Roman" w:hAnsi="Times New Roman" w:cs="Times New Roman"/>
          <w:sz w:val="24"/>
          <w:szCs w:val="24"/>
        </w:rPr>
        <w:t xml:space="preserve">Even those involved in a lawsuit </w:t>
      </w:r>
      <w:r w:rsidR="00BD0722" w:rsidRPr="00C85A60">
        <w:rPr>
          <w:rFonts w:ascii="Times New Roman" w:hAnsi="Times New Roman" w:cs="Times New Roman"/>
          <w:sz w:val="24"/>
          <w:szCs w:val="24"/>
        </w:rPr>
        <w:t>may</w:t>
      </w:r>
      <w:r w:rsidRPr="00C85A60">
        <w:rPr>
          <w:rFonts w:ascii="Times New Roman" w:hAnsi="Times New Roman" w:cs="Times New Roman"/>
          <w:sz w:val="24"/>
          <w:szCs w:val="24"/>
        </w:rPr>
        <w:t xml:space="preserve"> not understand what is happening, because they do not understand the terms used by lawyers. This column will explain the components of a </w:t>
      </w:r>
      <w:r w:rsidR="00BD0722" w:rsidRPr="00C85A60">
        <w:rPr>
          <w:rFonts w:ascii="Times New Roman" w:hAnsi="Times New Roman" w:cs="Times New Roman"/>
          <w:sz w:val="24"/>
          <w:szCs w:val="24"/>
        </w:rPr>
        <w:t xml:space="preserve">Florida </w:t>
      </w:r>
      <w:r w:rsidRPr="00C85A60">
        <w:rPr>
          <w:rFonts w:ascii="Times New Roman" w:hAnsi="Times New Roman" w:cs="Times New Roman"/>
          <w:sz w:val="24"/>
          <w:szCs w:val="24"/>
        </w:rPr>
        <w:t xml:space="preserve">lawsuit. </w:t>
      </w:r>
    </w:p>
    <w:p w14:paraId="066B46D7" w14:textId="77777777" w:rsidR="00FD48C4" w:rsidRPr="00C85A60" w:rsidRDefault="00FD48C4" w:rsidP="00FD48C4">
      <w:pPr>
        <w:spacing w:after="0" w:line="240" w:lineRule="auto"/>
        <w:jc w:val="both"/>
        <w:rPr>
          <w:rFonts w:ascii="Times New Roman" w:hAnsi="Times New Roman" w:cs="Times New Roman"/>
          <w:sz w:val="24"/>
          <w:szCs w:val="24"/>
        </w:rPr>
      </w:pPr>
    </w:p>
    <w:p w14:paraId="5C1938EA" w14:textId="77777777" w:rsidR="00BD0722" w:rsidRPr="00C85A60" w:rsidRDefault="00FD48C4" w:rsidP="00AF0CA2">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A lawsuit is started by filing a complaint with the court. The party on whose behalf the complaint is filed is known as the plaintiff and the other side is the defendant. The complaint must </w:t>
      </w:r>
      <w:r w:rsidR="001937F8" w:rsidRPr="00C85A60">
        <w:rPr>
          <w:rFonts w:ascii="Times New Roman" w:hAnsi="Times New Roman" w:cs="Times New Roman"/>
          <w:sz w:val="24"/>
          <w:szCs w:val="24"/>
        </w:rPr>
        <w:t>plead ultimate</w:t>
      </w:r>
      <w:r w:rsidRPr="00C85A60">
        <w:rPr>
          <w:rFonts w:ascii="Times New Roman" w:hAnsi="Times New Roman" w:cs="Times New Roman"/>
          <w:sz w:val="24"/>
          <w:szCs w:val="24"/>
        </w:rPr>
        <w:t xml:space="preserve"> facts in separately numbered paragraphs which, on their face, meet the elements of what is known as a cause of action. Cause of action is a legal theory under which a party may be entitled to judgment. Ultimate facts are not opinion or conclusion. </w:t>
      </w:r>
    </w:p>
    <w:p w14:paraId="51A6ABC6" w14:textId="77777777" w:rsidR="00BD0722" w:rsidRPr="00C85A60" w:rsidRDefault="00BD0722" w:rsidP="00AF0CA2">
      <w:pPr>
        <w:spacing w:after="0" w:line="240" w:lineRule="auto"/>
        <w:ind w:firstLine="720"/>
        <w:jc w:val="both"/>
        <w:rPr>
          <w:rFonts w:ascii="Times New Roman" w:hAnsi="Times New Roman" w:cs="Times New Roman"/>
          <w:sz w:val="24"/>
          <w:szCs w:val="24"/>
        </w:rPr>
      </w:pPr>
    </w:p>
    <w:p w14:paraId="5C894E31" w14:textId="57168452" w:rsidR="00FD48C4" w:rsidRPr="00C85A60" w:rsidRDefault="00FD48C4" w:rsidP="00AF0CA2">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Florida’s Supreme Court </w:t>
      </w:r>
      <w:r w:rsidR="001937F8" w:rsidRPr="00C85A60">
        <w:rPr>
          <w:rFonts w:ascii="Times New Roman" w:hAnsi="Times New Roman" w:cs="Times New Roman"/>
          <w:sz w:val="24"/>
          <w:szCs w:val="24"/>
        </w:rPr>
        <w:t>ha</w:t>
      </w:r>
      <w:r w:rsidRPr="00C85A60">
        <w:rPr>
          <w:rFonts w:ascii="Times New Roman" w:hAnsi="Times New Roman" w:cs="Times New Roman"/>
          <w:sz w:val="24"/>
          <w:szCs w:val="24"/>
        </w:rPr>
        <w:t xml:space="preserve">s published forms to be used for certain claims and </w:t>
      </w:r>
      <w:r w:rsidR="001937F8" w:rsidRPr="00C85A60">
        <w:rPr>
          <w:rFonts w:ascii="Times New Roman" w:hAnsi="Times New Roman" w:cs="Times New Roman"/>
          <w:sz w:val="24"/>
          <w:szCs w:val="24"/>
        </w:rPr>
        <w:t>i</w:t>
      </w:r>
      <w:r w:rsidRPr="00C85A60">
        <w:rPr>
          <w:rFonts w:ascii="Times New Roman" w:hAnsi="Times New Roman" w:cs="Times New Roman"/>
          <w:sz w:val="24"/>
          <w:szCs w:val="24"/>
        </w:rPr>
        <w:t xml:space="preserve">f the form </w:t>
      </w:r>
      <w:r w:rsidR="00BD0722" w:rsidRPr="00C85A60">
        <w:rPr>
          <w:rFonts w:ascii="Times New Roman" w:hAnsi="Times New Roman" w:cs="Times New Roman"/>
          <w:sz w:val="24"/>
          <w:szCs w:val="24"/>
        </w:rPr>
        <w:t>is</w:t>
      </w:r>
      <w:r w:rsidRPr="00C85A60">
        <w:rPr>
          <w:rFonts w:ascii="Times New Roman" w:hAnsi="Times New Roman" w:cs="Times New Roman"/>
          <w:sz w:val="24"/>
          <w:szCs w:val="24"/>
        </w:rPr>
        <w:t xml:space="preserve"> used it will be deemed sufficient by all courts in Florida. If the complaint does not include ultimate facts sufficient to plead all elements of a cause of action, it is subject to being dismissed if the opposing party so requests and the judge agrees.</w:t>
      </w:r>
    </w:p>
    <w:p w14:paraId="1A898E76" w14:textId="77777777" w:rsidR="00FD48C4" w:rsidRPr="00C85A60" w:rsidRDefault="00FD48C4" w:rsidP="00FD48C4">
      <w:pPr>
        <w:spacing w:after="0" w:line="240" w:lineRule="auto"/>
        <w:jc w:val="both"/>
        <w:rPr>
          <w:rFonts w:ascii="Times New Roman" w:hAnsi="Times New Roman" w:cs="Times New Roman"/>
          <w:sz w:val="24"/>
          <w:szCs w:val="24"/>
        </w:rPr>
      </w:pPr>
    </w:p>
    <w:p w14:paraId="2A2B047C" w14:textId="617C6406" w:rsidR="00FD48C4" w:rsidRPr="00C85A60" w:rsidRDefault="00FD48C4" w:rsidP="001937F8">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In some </w:t>
      </w:r>
      <w:r w:rsidR="001937F8" w:rsidRPr="00C85A60">
        <w:rPr>
          <w:rFonts w:ascii="Times New Roman" w:hAnsi="Times New Roman" w:cs="Times New Roman"/>
          <w:sz w:val="24"/>
          <w:szCs w:val="24"/>
        </w:rPr>
        <w:t>cases,</w:t>
      </w:r>
      <w:r w:rsidRPr="00C85A60">
        <w:rPr>
          <w:rFonts w:ascii="Times New Roman" w:hAnsi="Times New Roman" w:cs="Times New Roman"/>
          <w:sz w:val="24"/>
          <w:szCs w:val="24"/>
        </w:rPr>
        <w:t xml:space="preserve"> the initial pleading filed with the court is known as a petition. Petitions are</w:t>
      </w:r>
      <w:r w:rsidR="00BD0722" w:rsidRPr="00C85A60">
        <w:rPr>
          <w:rFonts w:ascii="Times New Roman" w:hAnsi="Times New Roman" w:cs="Times New Roman"/>
          <w:sz w:val="24"/>
          <w:szCs w:val="24"/>
        </w:rPr>
        <w:t xml:space="preserve"> generally</w:t>
      </w:r>
      <w:r w:rsidRPr="00C85A60">
        <w:rPr>
          <w:rFonts w:ascii="Times New Roman" w:hAnsi="Times New Roman" w:cs="Times New Roman"/>
          <w:sz w:val="24"/>
          <w:szCs w:val="24"/>
        </w:rPr>
        <w:t xml:space="preserve"> required in cases that are equitable actions. In old England, courts were either of equity or of law. Law courts handled cases seeking damages and equity courts handled cases seeking other forms of relief. That distinction is carried forward into modern courts, even though the same court now hears both types of cases. The only real remaining difference is equity actions start with a petition.</w:t>
      </w:r>
    </w:p>
    <w:p w14:paraId="4F57C4B0" w14:textId="77777777" w:rsidR="00FD48C4" w:rsidRPr="00C85A60" w:rsidRDefault="00FD48C4" w:rsidP="00FD48C4">
      <w:pPr>
        <w:spacing w:after="0" w:line="240" w:lineRule="auto"/>
        <w:jc w:val="both"/>
        <w:rPr>
          <w:rFonts w:ascii="Times New Roman" w:hAnsi="Times New Roman" w:cs="Times New Roman"/>
          <w:sz w:val="24"/>
          <w:szCs w:val="24"/>
        </w:rPr>
      </w:pPr>
    </w:p>
    <w:p w14:paraId="75218441" w14:textId="7697FDB1" w:rsidR="00FD48C4" w:rsidRPr="00C85A60" w:rsidRDefault="00FD48C4" w:rsidP="001937F8">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After the complaint or petition is filed, the clerk issues a summons. The summons is also based on old English practice, under which the defendant was summoned to appear before the judge. The summons serves a similar purpose. The summons tells the defendant that the defendant must answer the complaint within a set period of time or risk having a judgment entered against the defendant. </w:t>
      </w:r>
      <w:r w:rsidR="00BD0722" w:rsidRPr="00C85A60">
        <w:rPr>
          <w:rFonts w:ascii="Times New Roman" w:hAnsi="Times New Roman" w:cs="Times New Roman"/>
          <w:sz w:val="24"/>
          <w:szCs w:val="24"/>
        </w:rPr>
        <w:t>Most</w:t>
      </w:r>
      <w:r w:rsidRPr="00C85A60">
        <w:rPr>
          <w:rFonts w:ascii="Times New Roman" w:hAnsi="Times New Roman" w:cs="Times New Roman"/>
          <w:sz w:val="24"/>
          <w:szCs w:val="24"/>
        </w:rPr>
        <w:t xml:space="preserve"> cases require response from the defendant within 20 days of the date the defendant receives the summons.</w:t>
      </w:r>
    </w:p>
    <w:p w14:paraId="21DB962B" w14:textId="77777777" w:rsidR="00FD48C4" w:rsidRPr="00C85A60" w:rsidRDefault="00FD48C4" w:rsidP="00FD48C4">
      <w:pPr>
        <w:spacing w:after="0" w:line="240" w:lineRule="auto"/>
        <w:jc w:val="both"/>
        <w:rPr>
          <w:rFonts w:ascii="Times New Roman" w:hAnsi="Times New Roman" w:cs="Times New Roman"/>
          <w:sz w:val="24"/>
          <w:szCs w:val="24"/>
        </w:rPr>
      </w:pPr>
    </w:p>
    <w:p w14:paraId="001CC079" w14:textId="51C4B62F" w:rsidR="00FD48C4" w:rsidRPr="00C85A60" w:rsidRDefault="00FD48C4"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The summons is delivered to the defendant with a copy of the complaint. Delivery of the summons and the complaint is known as service of process. Service may be made on the defendant personally or by leaving at the defendant’s residence </w:t>
      </w:r>
      <w:r w:rsidR="00BD0722" w:rsidRPr="00C85A60">
        <w:rPr>
          <w:rFonts w:ascii="Times New Roman" w:hAnsi="Times New Roman" w:cs="Times New Roman"/>
          <w:sz w:val="24"/>
          <w:szCs w:val="24"/>
        </w:rPr>
        <w:t>with</w:t>
      </w:r>
      <w:r w:rsidRPr="00C85A60">
        <w:rPr>
          <w:rFonts w:ascii="Times New Roman" w:hAnsi="Times New Roman" w:cs="Times New Roman"/>
          <w:sz w:val="24"/>
          <w:szCs w:val="24"/>
        </w:rPr>
        <w:t xml:space="preserve"> a person who resides at the defendant’s residence and is at least 15 years of age. Leaving the summons and complaint with someone other than the defendant is known as substitute service. In some cases, service of process can also be effected by mail and in others service may be made upon an agent authorized by statute or court rule.</w:t>
      </w:r>
    </w:p>
    <w:p w14:paraId="6A10950E" w14:textId="77777777" w:rsidR="00FD48C4" w:rsidRPr="00C85A60" w:rsidRDefault="00FD48C4" w:rsidP="00FD48C4">
      <w:pPr>
        <w:spacing w:after="0" w:line="240" w:lineRule="auto"/>
        <w:jc w:val="both"/>
        <w:rPr>
          <w:rFonts w:ascii="Times New Roman" w:hAnsi="Times New Roman" w:cs="Times New Roman"/>
          <w:sz w:val="24"/>
          <w:szCs w:val="24"/>
        </w:rPr>
      </w:pPr>
    </w:p>
    <w:p w14:paraId="193335A6" w14:textId="25EED1CC" w:rsidR="00FD48C4" w:rsidRPr="00C85A60" w:rsidRDefault="00FD48C4"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After the defendant is served with summons and </w:t>
      </w:r>
      <w:r w:rsidR="00BD0722" w:rsidRPr="00C85A60">
        <w:rPr>
          <w:rFonts w:ascii="Times New Roman" w:hAnsi="Times New Roman" w:cs="Times New Roman"/>
          <w:sz w:val="24"/>
          <w:szCs w:val="24"/>
        </w:rPr>
        <w:t>complaint</w:t>
      </w:r>
      <w:r w:rsidRPr="00C85A60">
        <w:rPr>
          <w:rFonts w:ascii="Times New Roman" w:hAnsi="Times New Roman" w:cs="Times New Roman"/>
          <w:sz w:val="24"/>
          <w:szCs w:val="24"/>
        </w:rPr>
        <w:t xml:space="preserve">, the defendant has 20 days to serve a response. Response can be served by mail </w:t>
      </w:r>
      <w:r w:rsidR="003D06A0">
        <w:rPr>
          <w:rFonts w:ascii="Times New Roman" w:hAnsi="Times New Roman" w:cs="Times New Roman"/>
          <w:sz w:val="24"/>
          <w:szCs w:val="24"/>
        </w:rPr>
        <w:t xml:space="preserve">or </w:t>
      </w:r>
      <w:r w:rsidRPr="00C85A60">
        <w:rPr>
          <w:rFonts w:ascii="Times New Roman" w:hAnsi="Times New Roman" w:cs="Times New Roman"/>
          <w:sz w:val="24"/>
          <w:szCs w:val="24"/>
        </w:rPr>
        <w:t>most commonly via the court operated email service system. The defendant has options in response. The most basic option is called an answer. In an answer, the defendant admits or denies the claims in the complaint.</w:t>
      </w:r>
    </w:p>
    <w:p w14:paraId="5C9DD0F5" w14:textId="77777777" w:rsidR="00FD48C4" w:rsidRPr="00C85A60" w:rsidRDefault="00FD48C4" w:rsidP="00FD48C4">
      <w:pPr>
        <w:spacing w:after="0" w:line="240" w:lineRule="auto"/>
        <w:jc w:val="both"/>
        <w:rPr>
          <w:rFonts w:ascii="Times New Roman" w:hAnsi="Times New Roman" w:cs="Times New Roman"/>
          <w:sz w:val="24"/>
          <w:szCs w:val="24"/>
        </w:rPr>
      </w:pPr>
    </w:p>
    <w:p w14:paraId="2D6634ED" w14:textId="26645619" w:rsidR="00FD48C4" w:rsidRPr="00C85A60" w:rsidRDefault="00FD48C4"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The defendant can plead affirmative defenses. An affirmative defense </w:t>
      </w:r>
      <w:r w:rsidR="003D06A0">
        <w:rPr>
          <w:rFonts w:ascii="Times New Roman" w:hAnsi="Times New Roman" w:cs="Times New Roman"/>
          <w:sz w:val="24"/>
          <w:szCs w:val="24"/>
        </w:rPr>
        <w:t xml:space="preserve">explains </w:t>
      </w:r>
      <w:r w:rsidR="00BD0722" w:rsidRPr="00C85A60">
        <w:rPr>
          <w:rFonts w:ascii="Times New Roman" w:hAnsi="Times New Roman" w:cs="Times New Roman"/>
          <w:sz w:val="24"/>
          <w:szCs w:val="24"/>
        </w:rPr>
        <w:t xml:space="preserve">that even if </w:t>
      </w:r>
      <w:r w:rsidRPr="00C85A60">
        <w:rPr>
          <w:rFonts w:ascii="Times New Roman" w:hAnsi="Times New Roman" w:cs="Times New Roman"/>
          <w:sz w:val="24"/>
          <w:szCs w:val="24"/>
        </w:rPr>
        <w:t xml:space="preserve">a claim </w:t>
      </w:r>
      <w:r w:rsidR="00BD0722" w:rsidRPr="00C85A60">
        <w:rPr>
          <w:rFonts w:ascii="Times New Roman" w:hAnsi="Times New Roman" w:cs="Times New Roman"/>
          <w:sz w:val="24"/>
          <w:szCs w:val="24"/>
        </w:rPr>
        <w:t>is valid there is</w:t>
      </w:r>
      <w:r w:rsidRPr="00C85A60">
        <w:rPr>
          <w:rFonts w:ascii="Times New Roman" w:hAnsi="Times New Roman" w:cs="Times New Roman"/>
          <w:sz w:val="24"/>
          <w:szCs w:val="24"/>
        </w:rPr>
        <w:t xml:space="preserve"> a reason why the claim is unenforceable. A good example is when someone is suing </w:t>
      </w:r>
      <w:r w:rsidR="00BD0722" w:rsidRPr="00C85A60">
        <w:rPr>
          <w:rFonts w:ascii="Times New Roman" w:hAnsi="Times New Roman" w:cs="Times New Roman"/>
          <w:sz w:val="24"/>
          <w:szCs w:val="24"/>
        </w:rPr>
        <w:t>but</w:t>
      </w:r>
      <w:r w:rsidRPr="00C85A60">
        <w:rPr>
          <w:rFonts w:ascii="Times New Roman" w:hAnsi="Times New Roman" w:cs="Times New Roman"/>
          <w:sz w:val="24"/>
          <w:szCs w:val="24"/>
        </w:rPr>
        <w:t xml:space="preserve"> the claim is barred by the statute limitations because it was not timely filed.</w:t>
      </w:r>
    </w:p>
    <w:p w14:paraId="45092D7B" w14:textId="77777777" w:rsidR="00FD48C4" w:rsidRPr="00C85A60" w:rsidRDefault="00FD48C4" w:rsidP="00FD48C4">
      <w:pPr>
        <w:spacing w:after="0" w:line="240" w:lineRule="auto"/>
        <w:jc w:val="both"/>
        <w:rPr>
          <w:rFonts w:ascii="Times New Roman" w:hAnsi="Times New Roman" w:cs="Times New Roman"/>
          <w:sz w:val="24"/>
          <w:szCs w:val="24"/>
        </w:rPr>
      </w:pPr>
    </w:p>
    <w:p w14:paraId="0C22A92B" w14:textId="2A4A8892" w:rsidR="00FD48C4" w:rsidRPr="00C85A60" w:rsidRDefault="00FD48C4"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lastRenderedPageBreak/>
        <w:t xml:space="preserve">The defendant may plead claims the defendant </w:t>
      </w:r>
      <w:r w:rsidR="00BD0722" w:rsidRPr="00C85A60">
        <w:rPr>
          <w:rFonts w:ascii="Times New Roman" w:hAnsi="Times New Roman" w:cs="Times New Roman"/>
          <w:sz w:val="24"/>
          <w:szCs w:val="24"/>
        </w:rPr>
        <w:t>has</w:t>
      </w:r>
      <w:r w:rsidRPr="00C85A60">
        <w:rPr>
          <w:rFonts w:ascii="Times New Roman" w:hAnsi="Times New Roman" w:cs="Times New Roman"/>
          <w:sz w:val="24"/>
          <w:szCs w:val="24"/>
        </w:rPr>
        <w:t xml:space="preserve"> against the plaintiff </w:t>
      </w:r>
      <w:r w:rsidR="00BD0722" w:rsidRPr="00C85A60">
        <w:rPr>
          <w:rFonts w:ascii="Times New Roman" w:hAnsi="Times New Roman" w:cs="Times New Roman"/>
          <w:sz w:val="24"/>
          <w:szCs w:val="24"/>
        </w:rPr>
        <w:t>in</w:t>
      </w:r>
      <w:r w:rsidRPr="00C85A60">
        <w:rPr>
          <w:rFonts w:ascii="Times New Roman" w:hAnsi="Times New Roman" w:cs="Times New Roman"/>
          <w:sz w:val="24"/>
          <w:szCs w:val="24"/>
        </w:rPr>
        <w:t xml:space="preserve"> what is known as a counterclaim. If the defendant has </w:t>
      </w:r>
      <w:r w:rsidR="00BD0722" w:rsidRPr="00C85A60">
        <w:rPr>
          <w:rFonts w:ascii="Times New Roman" w:hAnsi="Times New Roman" w:cs="Times New Roman"/>
          <w:sz w:val="24"/>
          <w:szCs w:val="24"/>
        </w:rPr>
        <w:t>a</w:t>
      </w:r>
      <w:r w:rsidRPr="00C85A60">
        <w:rPr>
          <w:rFonts w:ascii="Times New Roman" w:hAnsi="Times New Roman" w:cs="Times New Roman"/>
          <w:sz w:val="24"/>
          <w:szCs w:val="24"/>
        </w:rPr>
        <w:t xml:space="preserve"> claim arising from the matter on which plaintiff is suing, the defendant must plead </w:t>
      </w:r>
      <w:r w:rsidR="00BD0722" w:rsidRPr="00C85A60">
        <w:rPr>
          <w:rFonts w:ascii="Times New Roman" w:hAnsi="Times New Roman" w:cs="Times New Roman"/>
          <w:sz w:val="24"/>
          <w:szCs w:val="24"/>
        </w:rPr>
        <w:t xml:space="preserve">that claim as </w:t>
      </w:r>
      <w:r w:rsidRPr="00C85A60">
        <w:rPr>
          <w:rFonts w:ascii="Times New Roman" w:hAnsi="Times New Roman" w:cs="Times New Roman"/>
          <w:sz w:val="24"/>
          <w:szCs w:val="24"/>
        </w:rPr>
        <w:t xml:space="preserve">a counterclaim or it will be barred. Claims </w:t>
      </w:r>
      <w:r w:rsidR="00BD0722" w:rsidRPr="00C85A60">
        <w:rPr>
          <w:rFonts w:ascii="Times New Roman" w:hAnsi="Times New Roman" w:cs="Times New Roman"/>
          <w:sz w:val="24"/>
          <w:szCs w:val="24"/>
        </w:rPr>
        <w:t>in</w:t>
      </w:r>
      <w:r w:rsidRPr="00C85A60">
        <w:rPr>
          <w:rFonts w:ascii="Times New Roman" w:hAnsi="Times New Roman" w:cs="Times New Roman"/>
          <w:sz w:val="24"/>
          <w:szCs w:val="24"/>
        </w:rPr>
        <w:t xml:space="preserve"> other matters can also be pled as a counterclaim, but those claims could also be filed in a separate lawsuit at a different time. </w:t>
      </w:r>
    </w:p>
    <w:p w14:paraId="28C09629" w14:textId="77777777" w:rsidR="00FD48C4" w:rsidRPr="00C85A60" w:rsidRDefault="00FD48C4" w:rsidP="00FD48C4">
      <w:pPr>
        <w:spacing w:after="0" w:line="240" w:lineRule="auto"/>
        <w:jc w:val="both"/>
        <w:rPr>
          <w:rFonts w:ascii="Times New Roman" w:hAnsi="Times New Roman" w:cs="Times New Roman"/>
          <w:sz w:val="24"/>
          <w:szCs w:val="24"/>
        </w:rPr>
      </w:pPr>
    </w:p>
    <w:p w14:paraId="7F4D7DEE" w14:textId="0D3AA1B3" w:rsidR="00FD48C4" w:rsidRPr="00C85A60" w:rsidRDefault="00FD48C4"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Once a lawsuit starts rolling, the parties want to know everything they can know about the case</w:t>
      </w:r>
      <w:r w:rsidR="00BD0722" w:rsidRPr="00C85A60">
        <w:rPr>
          <w:rFonts w:ascii="Times New Roman" w:hAnsi="Times New Roman" w:cs="Times New Roman"/>
          <w:sz w:val="24"/>
          <w:szCs w:val="24"/>
        </w:rPr>
        <w:t>.</w:t>
      </w:r>
      <w:r w:rsidRPr="00C85A60">
        <w:rPr>
          <w:rFonts w:ascii="Times New Roman" w:hAnsi="Times New Roman" w:cs="Times New Roman"/>
          <w:sz w:val="24"/>
          <w:szCs w:val="24"/>
        </w:rPr>
        <w:t xml:space="preserve"> </w:t>
      </w:r>
      <w:r w:rsidR="00BD0722" w:rsidRPr="00C85A60">
        <w:rPr>
          <w:rFonts w:ascii="Times New Roman" w:hAnsi="Times New Roman" w:cs="Times New Roman"/>
          <w:sz w:val="24"/>
          <w:szCs w:val="24"/>
        </w:rPr>
        <w:t>That is done</w:t>
      </w:r>
      <w:r w:rsidRPr="00C85A60">
        <w:rPr>
          <w:rFonts w:ascii="Times New Roman" w:hAnsi="Times New Roman" w:cs="Times New Roman"/>
          <w:sz w:val="24"/>
          <w:szCs w:val="24"/>
        </w:rPr>
        <w:t xml:space="preserve"> through a process known as discovery. </w:t>
      </w:r>
      <w:r w:rsidR="00BD0722" w:rsidRPr="00C85A60">
        <w:rPr>
          <w:rFonts w:ascii="Times New Roman" w:hAnsi="Times New Roman" w:cs="Times New Roman"/>
          <w:sz w:val="24"/>
          <w:szCs w:val="24"/>
        </w:rPr>
        <w:t>By</w:t>
      </w:r>
      <w:r w:rsidRPr="00C85A60">
        <w:rPr>
          <w:rFonts w:ascii="Times New Roman" w:hAnsi="Times New Roman" w:cs="Times New Roman"/>
          <w:sz w:val="24"/>
          <w:szCs w:val="24"/>
        </w:rPr>
        <w:t xml:space="preserve"> the time of trial, everyone is supposed to know everything about the case </w:t>
      </w:r>
      <w:r w:rsidR="00D2324E" w:rsidRPr="00C85A60">
        <w:rPr>
          <w:rFonts w:ascii="Times New Roman" w:hAnsi="Times New Roman" w:cs="Times New Roman"/>
          <w:sz w:val="24"/>
          <w:szCs w:val="24"/>
        </w:rPr>
        <w:t xml:space="preserve">so it </w:t>
      </w:r>
      <w:r w:rsidRPr="00C85A60">
        <w:rPr>
          <w:rFonts w:ascii="Times New Roman" w:hAnsi="Times New Roman" w:cs="Times New Roman"/>
          <w:sz w:val="24"/>
          <w:szCs w:val="24"/>
        </w:rPr>
        <w:t xml:space="preserve">can be </w:t>
      </w:r>
      <w:r w:rsidR="00BD0722" w:rsidRPr="00C85A60">
        <w:rPr>
          <w:rFonts w:ascii="Times New Roman" w:hAnsi="Times New Roman" w:cs="Times New Roman"/>
          <w:sz w:val="24"/>
          <w:szCs w:val="24"/>
        </w:rPr>
        <w:t xml:space="preserve">well </w:t>
      </w:r>
      <w:r w:rsidRPr="00C85A60">
        <w:rPr>
          <w:rFonts w:ascii="Times New Roman" w:hAnsi="Times New Roman" w:cs="Times New Roman"/>
          <w:sz w:val="24"/>
          <w:szCs w:val="24"/>
        </w:rPr>
        <w:t>presented to the judge or jury for decision.</w:t>
      </w:r>
    </w:p>
    <w:p w14:paraId="5AE507E6" w14:textId="77777777" w:rsidR="00FD48C4" w:rsidRPr="00C85A60" w:rsidRDefault="00FD48C4" w:rsidP="00FD48C4">
      <w:pPr>
        <w:spacing w:after="0" w:line="240" w:lineRule="auto"/>
        <w:jc w:val="both"/>
        <w:rPr>
          <w:rFonts w:ascii="Times New Roman" w:hAnsi="Times New Roman" w:cs="Times New Roman"/>
          <w:sz w:val="24"/>
          <w:szCs w:val="24"/>
        </w:rPr>
      </w:pPr>
    </w:p>
    <w:p w14:paraId="1F6CE6E3" w14:textId="67062AE0" w:rsidR="00FD48C4" w:rsidRPr="00C85A60" w:rsidRDefault="00FD48C4"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A party can serve a request for admissions, in which the opposing party is asked to admit or deny statements in the request. If a request for admissions is not denied within 30 days, it is deemed admitted. A request for admissions is generally used to get admission on certain facts to make the case simpler, but the attorney</w:t>
      </w:r>
      <w:r w:rsidR="00BD0722" w:rsidRPr="00C85A60">
        <w:rPr>
          <w:rFonts w:ascii="Times New Roman" w:hAnsi="Times New Roman" w:cs="Times New Roman"/>
          <w:sz w:val="24"/>
          <w:szCs w:val="24"/>
        </w:rPr>
        <w:t xml:space="preserve"> often</w:t>
      </w:r>
      <w:r w:rsidRPr="00C85A60">
        <w:rPr>
          <w:rFonts w:ascii="Times New Roman" w:hAnsi="Times New Roman" w:cs="Times New Roman"/>
          <w:sz w:val="24"/>
          <w:szCs w:val="24"/>
        </w:rPr>
        <w:t xml:space="preserve"> make it more complicated.</w:t>
      </w:r>
    </w:p>
    <w:p w14:paraId="2FE24E42" w14:textId="77777777" w:rsidR="00FD48C4" w:rsidRPr="00C85A60" w:rsidRDefault="00FD48C4" w:rsidP="00FD48C4">
      <w:pPr>
        <w:spacing w:after="0" w:line="240" w:lineRule="auto"/>
        <w:jc w:val="both"/>
        <w:rPr>
          <w:rFonts w:ascii="Times New Roman" w:hAnsi="Times New Roman" w:cs="Times New Roman"/>
          <w:sz w:val="24"/>
          <w:szCs w:val="24"/>
        </w:rPr>
      </w:pPr>
    </w:p>
    <w:p w14:paraId="2B66E6B3" w14:textId="10B33254" w:rsidR="00BD0722" w:rsidRPr="00C85A60" w:rsidRDefault="00D2324E"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A p</w:t>
      </w:r>
      <w:r w:rsidR="00FD48C4" w:rsidRPr="00C85A60">
        <w:rPr>
          <w:rFonts w:ascii="Times New Roman" w:hAnsi="Times New Roman" w:cs="Times New Roman"/>
          <w:sz w:val="24"/>
          <w:szCs w:val="24"/>
        </w:rPr>
        <w:t>arty can request production of documents from the opponent or from non</w:t>
      </w:r>
      <w:r w:rsidRPr="00C85A60">
        <w:rPr>
          <w:rFonts w:ascii="Times New Roman" w:hAnsi="Times New Roman" w:cs="Times New Roman"/>
          <w:sz w:val="24"/>
          <w:szCs w:val="24"/>
        </w:rPr>
        <w:t>-</w:t>
      </w:r>
      <w:r w:rsidR="00FD48C4" w:rsidRPr="00C85A60">
        <w:rPr>
          <w:rFonts w:ascii="Times New Roman" w:hAnsi="Times New Roman" w:cs="Times New Roman"/>
          <w:sz w:val="24"/>
          <w:szCs w:val="24"/>
        </w:rPr>
        <w:t xml:space="preserve">parties. The recipient of a request for production is supposed to produce the documents within 30 days or object to production on grounds </w:t>
      </w:r>
      <w:r w:rsidR="00BD0722" w:rsidRPr="00C85A60">
        <w:rPr>
          <w:rFonts w:ascii="Times New Roman" w:hAnsi="Times New Roman" w:cs="Times New Roman"/>
          <w:sz w:val="24"/>
          <w:szCs w:val="24"/>
        </w:rPr>
        <w:t>like</w:t>
      </w:r>
      <w:r w:rsidR="00FD48C4" w:rsidRPr="00C85A60">
        <w:rPr>
          <w:rFonts w:ascii="Times New Roman" w:hAnsi="Times New Roman" w:cs="Times New Roman"/>
          <w:sz w:val="24"/>
          <w:szCs w:val="24"/>
        </w:rPr>
        <w:t xml:space="preserve"> attorney-client privilege, </w:t>
      </w:r>
      <w:r w:rsidR="00BD0722" w:rsidRPr="00C85A60">
        <w:rPr>
          <w:rFonts w:ascii="Times New Roman" w:hAnsi="Times New Roman" w:cs="Times New Roman"/>
          <w:sz w:val="24"/>
          <w:szCs w:val="24"/>
        </w:rPr>
        <w:t>unduly</w:t>
      </w:r>
      <w:r w:rsidR="00FD48C4" w:rsidRPr="00C85A60">
        <w:rPr>
          <w:rFonts w:ascii="Times New Roman" w:hAnsi="Times New Roman" w:cs="Times New Roman"/>
          <w:sz w:val="24"/>
          <w:szCs w:val="24"/>
        </w:rPr>
        <w:t xml:space="preserve"> burden or confidentiality. </w:t>
      </w:r>
    </w:p>
    <w:p w14:paraId="7D235D15" w14:textId="77777777" w:rsidR="00BD0722" w:rsidRPr="00C85A60" w:rsidRDefault="00BD0722" w:rsidP="00D2324E">
      <w:pPr>
        <w:spacing w:after="0" w:line="240" w:lineRule="auto"/>
        <w:ind w:firstLine="720"/>
        <w:jc w:val="both"/>
        <w:rPr>
          <w:rFonts w:ascii="Times New Roman" w:hAnsi="Times New Roman" w:cs="Times New Roman"/>
          <w:sz w:val="24"/>
          <w:szCs w:val="24"/>
        </w:rPr>
      </w:pPr>
    </w:p>
    <w:p w14:paraId="17E111DF" w14:textId="21FEEC31" w:rsidR="00FD48C4" w:rsidRPr="00C85A60" w:rsidRDefault="00BD0722" w:rsidP="00D2324E">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The most</w:t>
      </w:r>
      <w:r w:rsidR="00FD48C4" w:rsidRPr="00C85A60">
        <w:rPr>
          <w:rFonts w:ascii="Times New Roman" w:hAnsi="Times New Roman" w:cs="Times New Roman"/>
          <w:sz w:val="24"/>
          <w:szCs w:val="24"/>
        </w:rPr>
        <w:t xml:space="preserve"> onerous discovery technique is a deposition. </w:t>
      </w:r>
      <w:r w:rsidRPr="00C85A60">
        <w:rPr>
          <w:rFonts w:ascii="Times New Roman" w:hAnsi="Times New Roman" w:cs="Times New Roman"/>
          <w:sz w:val="24"/>
          <w:szCs w:val="24"/>
        </w:rPr>
        <w:t>D</w:t>
      </w:r>
      <w:r w:rsidR="00FD48C4" w:rsidRPr="00C85A60">
        <w:rPr>
          <w:rFonts w:ascii="Times New Roman" w:hAnsi="Times New Roman" w:cs="Times New Roman"/>
          <w:sz w:val="24"/>
          <w:szCs w:val="24"/>
        </w:rPr>
        <w:t>eposition is an appearance by</w:t>
      </w:r>
      <w:r w:rsidRPr="00C85A60">
        <w:rPr>
          <w:rFonts w:ascii="Times New Roman" w:hAnsi="Times New Roman" w:cs="Times New Roman"/>
          <w:sz w:val="24"/>
          <w:szCs w:val="24"/>
        </w:rPr>
        <w:t xml:space="preserve"> a</w:t>
      </w:r>
      <w:r w:rsidR="00FD48C4" w:rsidRPr="00C85A60">
        <w:rPr>
          <w:rFonts w:ascii="Times New Roman" w:hAnsi="Times New Roman" w:cs="Times New Roman"/>
          <w:sz w:val="24"/>
          <w:szCs w:val="24"/>
        </w:rPr>
        <w:t xml:space="preserve"> witness </w:t>
      </w:r>
      <w:r w:rsidRPr="00C85A60">
        <w:rPr>
          <w:rFonts w:ascii="Times New Roman" w:hAnsi="Times New Roman" w:cs="Times New Roman"/>
          <w:sz w:val="24"/>
          <w:szCs w:val="24"/>
        </w:rPr>
        <w:t>who is placed under oath. A</w:t>
      </w:r>
      <w:r w:rsidR="00FD48C4" w:rsidRPr="00C85A60">
        <w:rPr>
          <w:rFonts w:ascii="Times New Roman" w:hAnsi="Times New Roman" w:cs="Times New Roman"/>
          <w:sz w:val="24"/>
          <w:szCs w:val="24"/>
        </w:rPr>
        <w:t xml:space="preserve">n attorney or attorneys ask questions </w:t>
      </w:r>
      <w:r w:rsidRPr="00C85A60">
        <w:rPr>
          <w:rFonts w:ascii="Times New Roman" w:hAnsi="Times New Roman" w:cs="Times New Roman"/>
          <w:sz w:val="24"/>
          <w:szCs w:val="24"/>
        </w:rPr>
        <w:t>and</w:t>
      </w:r>
      <w:r w:rsidR="00FD48C4" w:rsidRPr="00C85A60">
        <w:rPr>
          <w:rFonts w:ascii="Times New Roman" w:hAnsi="Times New Roman" w:cs="Times New Roman"/>
          <w:sz w:val="24"/>
          <w:szCs w:val="24"/>
        </w:rPr>
        <w:t xml:space="preserve"> the proceeding is recorded by a court reporter. It is a lot like testifying at trial but there is no judge or </w:t>
      </w:r>
      <w:proofErr w:type="spellStart"/>
      <w:r w:rsidR="00FD48C4" w:rsidRPr="00C85A60">
        <w:rPr>
          <w:rFonts w:ascii="Times New Roman" w:hAnsi="Times New Roman" w:cs="Times New Roman"/>
          <w:sz w:val="24"/>
          <w:szCs w:val="24"/>
        </w:rPr>
        <w:t>jury</w:t>
      </w:r>
      <w:r w:rsidRPr="00C85A60">
        <w:rPr>
          <w:rFonts w:ascii="Times New Roman" w:hAnsi="Times New Roman" w:cs="Times New Roman"/>
          <w:sz w:val="24"/>
          <w:szCs w:val="24"/>
        </w:rPr>
        <w:t>.</w:t>
      </w:r>
      <w:r w:rsidR="00FD48C4" w:rsidRPr="00C85A60">
        <w:rPr>
          <w:rFonts w:ascii="Times New Roman" w:hAnsi="Times New Roman" w:cs="Times New Roman"/>
          <w:sz w:val="24"/>
          <w:szCs w:val="24"/>
        </w:rPr>
        <w:t>The</w:t>
      </w:r>
      <w:proofErr w:type="spellEnd"/>
      <w:r w:rsidR="00FD48C4" w:rsidRPr="00C85A60">
        <w:rPr>
          <w:rFonts w:ascii="Times New Roman" w:hAnsi="Times New Roman" w:cs="Times New Roman"/>
          <w:sz w:val="24"/>
          <w:szCs w:val="24"/>
        </w:rPr>
        <w:t xml:space="preserve"> court reporter </w:t>
      </w:r>
      <w:r w:rsidRPr="00C85A60">
        <w:rPr>
          <w:rFonts w:ascii="Times New Roman" w:hAnsi="Times New Roman" w:cs="Times New Roman"/>
          <w:sz w:val="24"/>
          <w:szCs w:val="24"/>
        </w:rPr>
        <w:t xml:space="preserve">types </w:t>
      </w:r>
      <w:r w:rsidR="00E00FC1" w:rsidRPr="00C85A60">
        <w:rPr>
          <w:rFonts w:ascii="Times New Roman" w:hAnsi="Times New Roman" w:cs="Times New Roman"/>
          <w:sz w:val="24"/>
          <w:szCs w:val="24"/>
        </w:rPr>
        <w:t>a</w:t>
      </w:r>
      <w:r w:rsidR="00FD48C4" w:rsidRPr="00C85A60">
        <w:rPr>
          <w:rFonts w:ascii="Times New Roman" w:hAnsi="Times New Roman" w:cs="Times New Roman"/>
          <w:sz w:val="24"/>
          <w:szCs w:val="24"/>
        </w:rPr>
        <w:t xml:space="preserve"> transcript of the deposition and it can be used at trial. A deposition can even be substitute for live testimony </w:t>
      </w:r>
      <w:r w:rsidRPr="00C85A60">
        <w:rPr>
          <w:rFonts w:ascii="Times New Roman" w:hAnsi="Times New Roman" w:cs="Times New Roman"/>
          <w:sz w:val="24"/>
          <w:szCs w:val="24"/>
        </w:rPr>
        <w:t>i</w:t>
      </w:r>
      <w:r w:rsidR="00FD48C4" w:rsidRPr="00C85A60">
        <w:rPr>
          <w:rFonts w:ascii="Times New Roman" w:hAnsi="Times New Roman" w:cs="Times New Roman"/>
          <w:sz w:val="24"/>
          <w:szCs w:val="24"/>
        </w:rPr>
        <w:t>f the witness is unavailable or is more than 100 miles from the court in which the lawsuit is pending.</w:t>
      </w:r>
    </w:p>
    <w:p w14:paraId="30774DF6" w14:textId="77777777" w:rsidR="00FD48C4" w:rsidRPr="00C85A60" w:rsidRDefault="00FD48C4" w:rsidP="00FD48C4">
      <w:pPr>
        <w:spacing w:after="0" w:line="240" w:lineRule="auto"/>
        <w:jc w:val="both"/>
        <w:rPr>
          <w:rFonts w:ascii="Times New Roman" w:hAnsi="Times New Roman" w:cs="Times New Roman"/>
          <w:sz w:val="24"/>
          <w:szCs w:val="24"/>
        </w:rPr>
      </w:pPr>
    </w:p>
    <w:p w14:paraId="6BF6A7D0" w14:textId="472C686F" w:rsidR="00FD48C4" w:rsidRPr="00C85A60" w:rsidRDefault="00FD48C4" w:rsidP="00E00FC1">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Believe it or not, attorneys and the parties are not always cooperative. To force </w:t>
      </w:r>
      <w:r w:rsidR="003D06A0">
        <w:rPr>
          <w:rFonts w:ascii="Times New Roman" w:hAnsi="Times New Roman" w:cs="Times New Roman"/>
          <w:sz w:val="24"/>
          <w:szCs w:val="24"/>
        </w:rPr>
        <w:t xml:space="preserve">action </w:t>
      </w:r>
      <w:r w:rsidRPr="00C85A60">
        <w:rPr>
          <w:rFonts w:ascii="Times New Roman" w:hAnsi="Times New Roman" w:cs="Times New Roman"/>
          <w:sz w:val="24"/>
          <w:szCs w:val="24"/>
        </w:rPr>
        <w:t xml:space="preserve">or to </w:t>
      </w:r>
      <w:r w:rsidR="00BD0722" w:rsidRPr="00C85A60">
        <w:rPr>
          <w:rFonts w:ascii="Times New Roman" w:hAnsi="Times New Roman" w:cs="Times New Roman"/>
          <w:sz w:val="24"/>
          <w:szCs w:val="24"/>
        </w:rPr>
        <w:t>get</w:t>
      </w:r>
      <w:r w:rsidRPr="00C85A60">
        <w:rPr>
          <w:rFonts w:ascii="Times New Roman" w:hAnsi="Times New Roman" w:cs="Times New Roman"/>
          <w:sz w:val="24"/>
          <w:szCs w:val="24"/>
        </w:rPr>
        <w:t xml:space="preserve"> protection from the court, a motion may be filed. A motion </w:t>
      </w:r>
      <w:r w:rsidR="00BD0722" w:rsidRPr="00C85A60">
        <w:rPr>
          <w:rFonts w:ascii="Times New Roman" w:hAnsi="Times New Roman" w:cs="Times New Roman"/>
          <w:sz w:val="24"/>
          <w:szCs w:val="24"/>
        </w:rPr>
        <w:t xml:space="preserve">asks </w:t>
      </w:r>
      <w:r w:rsidRPr="00C85A60">
        <w:rPr>
          <w:rFonts w:ascii="Times New Roman" w:hAnsi="Times New Roman" w:cs="Times New Roman"/>
          <w:sz w:val="24"/>
          <w:szCs w:val="24"/>
        </w:rPr>
        <w:t>the judge to grant some type of relief and is most often decided at a hearing. A hearing is when the parties appear before the judge, other than a</w:t>
      </w:r>
      <w:r w:rsidR="00BD0722" w:rsidRPr="00C85A60">
        <w:rPr>
          <w:rFonts w:ascii="Times New Roman" w:hAnsi="Times New Roman" w:cs="Times New Roman"/>
          <w:sz w:val="24"/>
          <w:szCs w:val="24"/>
        </w:rPr>
        <w:t>t</w:t>
      </w:r>
      <w:r w:rsidRPr="00C85A60">
        <w:rPr>
          <w:rFonts w:ascii="Times New Roman" w:hAnsi="Times New Roman" w:cs="Times New Roman"/>
          <w:sz w:val="24"/>
          <w:szCs w:val="24"/>
        </w:rPr>
        <w:t xml:space="preserve"> trial. Hearings can be evidentiary in which testimony is taken but most hearings only involve attorneys arguing the merits of a particular legal position. Motions can ask for </w:t>
      </w:r>
      <w:r w:rsidR="00BD0722" w:rsidRPr="00C85A60">
        <w:rPr>
          <w:rFonts w:ascii="Times New Roman" w:hAnsi="Times New Roman" w:cs="Times New Roman"/>
          <w:sz w:val="24"/>
          <w:szCs w:val="24"/>
        </w:rPr>
        <w:t>almost</w:t>
      </w:r>
      <w:r w:rsidRPr="00C85A60">
        <w:rPr>
          <w:rFonts w:ascii="Times New Roman" w:hAnsi="Times New Roman" w:cs="Times New Roman"/>
          <w:sz w:val="24"/>
          <w:szCs w:val="24"/>
        </w:rPr>
        <w:t xml:space="preserve"> anything</w:t>
      </w:r>
      <w:r w:rsidR="00BD0722" w:rsidRPr="00C85A60">
        <w:rPr>
          <w:rFonts w:ascii="Times New Roman" w:hAnsi="Times New Roman" w:cs="Times New Roman"/>
          <w:sz w:val="24"/>
          <w:szCs w:val="24"/>
        </w:rPr>
        <w:t>,</w:t>
      </w:r>
      <w:r w:rsidRPr="00C85A60">
        <w:rPr>
          <w:rFonts w:ascii="Times New Roman" w:hAnsi="Times New Roman" w:cs="Times New Roman"/>
          <w:sz w:val="24"/>
          <w:szCs w:val="24"/>
        </w:rPr>
        <w:t xml:space="preserve"> from an order that someone produce information to an order that the parties maintain the status quo until the suit is ended. Perhaps the most common motion is to force production of evidence or prevent one party from obtaining documents that are confidential or irrelevant</w:t>
      </w:r>
      <w:r w:rsidR="00BD0722" w:rsidRPr="00C85A60">
        <w:rPr>
          <w:rFonts w:ascii="Times New Roman" w:hAnsi="Times New Roman" w:cs="Times New Roman"/>
          <w:sz w:val="24"/>
          <w:szCs w:val="24"/>
        </w:rPr>
        <w:t>.</w:t>
      </w:r>
    </w:p>
    <w:p w14:paraId="7090C168" w14:textId="77777777" w:rsidR="00FD48C4" w:rsidRPr="00C85A60" w:rsidRDefault="00FD48C4" w:rsidP="00FD48C4">
      <w:pPr>
        <w:spacing w:after="0" w:line="240" w:lineRule="auto"/>
        <w:jc w:val="both"/>
        <w:rPr>
          <w:rFonts w:ascii="Times New Roman" w:hAnsi="Times New Roman" w:cs="Times New Roman"/>
          <w:sz w:val="24"/>
          <w:szCs w:val="24"/>
        </w:rPr>
      </w:pPr>
    </w:p>
    <w:p w14:paraId="7C58B3E1" w14:textId="598CDAE2" w:rsidR="00FD48C4" w:rsidRPr="00C85A60" w:rsidRDefault="00FD48C4" w:rsidP="00E00FC1">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A person or entity can be required to attend a deposition, hearing, trial or other proceeding </w:t>
      </w:r>
      <w:r w:rsidR="00C85A60" w:rsidRPr="00C85A60">
        <w:rPr>
          <w:rFonts w:ascii="Times New Roman" w:hAnsi="Times New Roman" w:cs="Times New Roman"/>
          <w:sz w:val="24"/>
          <w:szCs w:val="24"/>
        </w:rPr>
        <w:t>by</w:t>
      </w:r>
      <w:r w:rsidRPr="00C85A60">
        <w:rPr>
          <w:rFonts w:ascii="Times New Roman" w:hAnsi="Times New Roman" w:cs="Times New Roman"/>
          <w:sz w:val="24"/>
          <w:szCs w:val="24"/>
        </w:rPr>
        <w:t xml:space="preserve"> subpoena. </w:t>
      </w:r>
      <w:r w:rsidR="00C85A60" w:rsidRPr="00C85A60">
        <w:rPr>
          <w:rFonts w:ascii="Times New Roman" w:hAnsi="Times New Roman" w:cs="Times New Roman"/>
          <w:sz w:val="24"/>
          <w:szCs w:val="24"/>
        </w:rPr>
        <w:t>Most</w:t>
      </w:r>
      <w:r w:rsidRPr="00C85A60">
        <w:rPr>
          <w:rFonts w:ascii="Times New Roman" w:hAnsi="Times New Roman" w:cs="Times New Roman"/>
          <w:sz w:val="24"/>
          <w:szCs w:val="24"/>
        </w:rPr>
        <w:t xml:space="preserve"> subpoenas can be issued by attorneys on behalf of the court. </w:t>
      </w:r>
      <w:r w:rsidR="00C85A60" w:rsidRPr="00C85A60">
        <w:rPr>
          <w:rFonts w:ascii="Times New Roman" w:hAnsi="Times New Roman" w:cs="Times New Roman"/>
          <w:sz w:val="24"/>
          <w:szCs w:val="24"/>
        </w:rPr>
        <w:t>A</w:t>
      </w:r>
      <w:r w:rsidRPr="00C85A60">
        <w:rPr>
          <w:rFonts w:ascii="Times New Roman" w:hAnsi="Times New Roman" w:cs="Times New Roman"/>
          <w:sz w:val="24"/>
          <w:szCs w:val="24"/>
        </w:rPr>
        <w:t xml:space="preserve"> subpoena orders a person or entity to produce information or to appear for testimony and failure to do so can be punished by court order to pay attorney’s fees, other expenses and even the possibility of incarceration.</w:t>
      </w:r>
    </w:p>
    <w:p w14:paraId="71F9BDBD" w14:textId="77777777" w:rsidR="00FD48C4" w:rsidRPr="00C85A60" w:rsidRDefault="00FD48C4" w:rsidP="00FD48C4">
      <w:pPr>
        <w:spacing w:after="0" w:line="240" w:lineRule="auto"/>
        <w:jc w:val="both"/>
        <w:rPr>
          <w:rFonts w:ascii="Times New Roman" w:hAnsi="Times New Roman" w:cs="Times New Roman"/>
          <w:sz w:val="24"/>
          <w:szCs w:val="24"/>
        </w:rPr>
      </w:pPr>
    </w:p>
    <w:p w14:paraId="14F0F75F" w14:textId="1EE6B644" w:rsidR="00FD48C4" w:rsidRPr="00C85A60" w:rsidRDefault="00FD48C4" w:rsidP="00E00FC1">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As trial approaches, most judges order the parties to either mediation or non</w:t>
      </w:r>
      <w:r w:rsidR="00E00FC1" w:rsidRPr="00C85A60">
        <w:rPr>
          <w:rFonts w:ascii="Times New Roman" w:hAnsi="Times New Roman" w:cs="Times New Roman"/>
          <w:sz w:val="24"/>
          <w:szCs w:val="24"/>
        </w:rPr>
        <w:t>-</w:t>
      </w:r>
      <w:r w:rsidRPr="00C85A60">
        <w:rPr>
          <w:rFonts w:ascii="Times New Roman" w:hAnsi="Times New Roman" w:cs="Times New Roman"/>
          <w:sz w:val="24"/>
          <w:szCs w:val="24"/>
        </w:rPr>
        <w:t xml:space="preserve">binding arbitration. Mediation is a process during which a third-party mediator attempts to get the parties to reach settlement. </w:t>
      </w:r>
      <w:r w:rsidR="00E00FC1" w:rsidRPr="00C85A60">
        <w:rPr>
          <w:rFonts w:ascii="Times New Roman" w:hAnsi="Times New Roman" w:cs="Times New Roman"/>
          <w:sz w:val="24"/>
          <w:szCs w:val="24"/>
        </w:rPr>
        <w:t xml:space="preserve">If no </w:t>
      </w:r>
      <w:r w:rsidRPr="00C85A60">
        <w:rPr>
          <w:rFonts w:ascii="Times New Roman" w:hAnsi="Times New Roman" w:cs="Times New Roman"/>
          <w:sz w:val="24"/>
          <w:szCs w:val="24"/>
        </w:rPr>
        <w:t>settlement is reached, the parties proceed to trial. Non</w:t>
      </w:r>
      <w:r w:rsidR="00E00FC1" w:rsidRPr="00C85A60">
        <w:rPr>
          <w:rFonts w:ascii="Times New Roman" w:hAnsi="Times New Roman" w:cs="Times New Roman"/>
          <w:sz w:val="24"/>
          <w:szCs w:val="24"/>
        </w:rPr>
        <w:t>-</w:t>
      </w:r>
      <w:r w:rsidRPr="00C85A60">
        <w:rPr>
          <w:rFonts w:ascii="Times New Roman" w:hAnsi="Times New Roman" w:cs="Times New Roman"/>
          <w:sz w:val="24"/>
          <w:szCs w:val="24"/>
        </w:rPr>
        <w:t xml:space="preserve">binding arbitration is a process by which the parties provide a short presentation of the case and a </w:t>
      </w:r>
      <w:r w:rsidR="00E00FC1" w:rsidRPr="00C85A60">
        <w:rPr>
          <w:rFonts w:ascii="Times New Roman" w:hAnsi="Times New Roman" w:cs="Times New Roman"/>
          <w:sz w:val="24"/>
          <w:szCs w:val="24"/>
        </w:rPr>
        <w:t>third-party issue</w:t>
      </w:r>
      <w:r w:rsidR="00C85A60" w:rsidRPr="00C85A60">
        <w:rPr>
          <w:rFonts w:ascii="Times New Roman" w:hAnsi="Times New Roman" w:cs="Times New Roman"/>
          <w:sz w:val="24"/>
          <w:szCs w:val="24"/>
        </w:rPr>
        <w:t>s</w:t>
      </w:r>
      <w:r w:rsidRPr="00C85A60">
        <w:rPr>
          <w:rFonts w:ascii="Times New Roman" w:hAnsi="Times New Roman" w:cs="Times New Roman"/>
          <w:sz w:val="24"/>
          <w:szCs w:val="24"/>
        </w:rPr>
        <w:t xml:space="preserve"> a decision. The decision becomes a judgment unless one of the parties requests a trial de novo. If the party requesting a trial de novo does not do better at trial than at arbitration, the court may </w:t>
      </w:r>
      <w:r w:rsidRPr="00C85A60">
        <w:rPr>
          <w:rFonts w:ascii="Times New Roman" w:hAnsi="Times New Roman" w:cs="Times New Roman"/>
          <w:sz w:val="24"/>
          <w:szCs w:val="24"/>
        </w:rPr>
        <w:lastRenderedPageBreak/>
        <w:t>award the opponent attorney’s fees and costs incurred from and including the arbitration through trial. That can be a substantial disincentive</w:t>
      </w:r>
      <w:r w:rsidR="00C85A60" w:rsidRPr="00C85A60">
        <w:rPr>
          <w:rFonts w:ascii="Times New Roman" w:hAnsi="Times New Roman" w:cs="Times New Roman"/>
          <w:sz w:val="24"/>
          <w:szCs w:val="24"/>
        </w:rPr>
        <w:t xml:space="preserve"> to request trial de novo.</w:t>
      </w:r>
    </w:p>
    <w:p w14:paraId="7B4EA6CA" w14:textId="77777777" w:rsidR="00FD48C4" w:rsidRPr="00C85A60" w:rsidRDefault="00FD48C4" w:rsidP="00FD48C4">
      <w:pPr>
        <w:spacing w:after="0" w:line="240" w:lineRule="auto"/>
        <w:jc w:val="both"/>
        <w:rPr>
          <w:rFonts w:ascii="Times New Roman" w:hAnsi="Times New Roman" w:cs="Times New Roman"/>
          <w:sz w:val="24"/>
          <w:szCs w:val="24"/>
        </w:rPr>
      </w:pPr>
    </w:p>
    <w:p w14:paraId="136184D4" w14:textId="0BBE49BB" w:rsidR="00FD48C4" w:rsidRPr="00C85A60" w:rsidRDefault="00FD48C4" w:rsidP="00E00FC1">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Trial is the process by which the parties present evidence and a judge or jury enters a decision in the lawsuit. Final resolution is a judgment signed by the judge. After trial, either party may file an appeal for an appellate court to review what was presented at trial and determine if either the proceeding or judgment are so erroneous as to warrant a new trial or other relief.</w:t>
      </w:r>
      <w:r w:rsidR="00C85A60" w:rsidRPr="00C85A60">
        <w:rPr>
          <w:rFonts w:ascii="Times New Roman" w:hAnsi="Times New Roman" w:cs="Times New Roman"/>
          <w:sz w:val="24"/>
          <w:szCs w:val="24"/>
        </w:rPr>
        <w:t xml:space="preserve"> No new evidence is offered on appeal. It is review of what happened at trial.</w:t>
      </w:r>
    </w:p>
    <w:p w14:paraId="1F316CCB" w14:textId="77777777" w:rsidR="00FD48C4" w:rsidRPr="00C85A60" w:rsidRDefault="00FD48C4" w:rsidP="00FD48C4">
      <w:pPr>
        <w:spacing w:after="0" w:line="240" w:lineRule="auto"/>
        <w:jc w:val="both"/>
        <w:rPr>
          <w:rFonts w:ascii="Times New Roman" w:hAnsi="Times New Roman" w:cs="Times New Roman"/>
          <w:sz w:val="24"/>
          <w:szCs w:val="24"/>
        </w:rPr>
      </w:pPr>
    </w:p>
    <w:p w14:paraId="46276EEE" w14:textId="19ED78E1" w:rsidR="00FD48C4" w:rsidRPr="00C85A60" w:rsidRDefault="00FD48C4" w:rsidP="00E00FC1">
      <w:pPr>
        <w:spacing w:after="0" w:line="240" w:lineRule="auto"/>
        <w:ind w:firstLine="720"/>
        <w:jc w:val="both"/>
        <w:rPr>
          <w:rFonts w:ascii="Times New Roman" w:hAnsi="Times New Roman" w:cs="Times New Roman"/>
          <w:sz w:val="24"/>
          <w:szCs w:val="24"/>
        </w:rPr>
      </w:pPr>
      <w:r w:rsidRPr="00C85A60">
        <w:rPr>
          <w:rFonts w:ascii="Times New Roman" w:hAnsi="Times New Roman" w:cs="Times New Roman"/>
          <w:sz w:val="24"/>
          <w:szCs w:val="24"/>
        </w:rPr>
        <w:t xml:space="preserve">One term everyone should understand is attorney’s fees. </w:t>
      </w:r>
      <w:r w:rsidR="00C85A60" w:rsidRPr="00C85A60">
        <w:rPr>
          <w:rFonts w:ascii="Times New Roman" w:hAnsi="Times New Roman" w:cs="Times New Roman"/>
          <w:sz w:val="24"/>
          <w:szCs w:val="24"/>
        </w:rPr>
        <w:t>Fees</w:t>
      </w:r>
      <w:r w:rsidRPr="00C85A60">
        <w:rPr>
          <w:rFonts w:ascii="Times New Roman" w:hAnsi="Times New Roman" w:cs="Times New Roman"/>
          <w:sz w:val="24"/>
          <w:szCs w:val="24"/>
        </w:rPr>
        <w:t xml:space="preserve"> can be significant</w:t>
      </w:r>
      <w:r w:rsidR="00C85A60" w:rsidRPr="00C85A60">
        <w:rPr>
          <w:rFonts w:ascii="Times New Roman" w:hAnsi="Times New Roman" w:cs="Times New Roman"/>
          <w:sz w:val="24"/>
          <w:szCs w:val="24"/>
        </w:rPr>
        <w:t xml:space="preserve">, </w:t>
      </w:r>
      <w:r w:rsidRPr="00C85A60">
        <w:rPr>
          <w:rFonts w:ascii="Times New Roman" w:hAnsi="Times New Roman" w:cs="Times New Roman"/>
          <w:sz w:val="24"/>
          <w:szCs w:val="24"/>
        </w:rPr>
        <w:t>even w</w:t>
      </w:r>
      <w:r w:rsidR="00C85A60" w:rsidRPr="00C85A60">
        <w:rPr>
          <w:rFonts w:ascii="Times New Roman" w:hAnsi="Times New Roman" w:cs="Times New Roman"/>
          <w:sz w:val="24"/>
          <w:szCs w:val="24"/>
        </w:rPr>
        <w:t>hen</w:t>
      </w:r>
      <w:r w:rsidRPr="00C85A60">
        <w:rPr>
          <w:rFonts w:ascii="Times New Roman" w:hAnsi="Times New Roman" w:cs="Times New Roman"/>
          <w:sz w:val="24"/>
          <w:szCs w:val="24"/>
        </w:rPr>
        <w:t xml:space="preserve"> </w:t>
      </w:r>
      <w:r w:rsidR="00E00FC1" w:rsidRPr="00C85A60">
        <w:rPr>
          <w:rFonts w:ascii="Times New Roman" w:hAnsi="Times New Roman" w:cs="Times New Roman"/>
          <w:sz w:val="24"/>
          <w:szCs w:val="24"/>
        </w:rPr>
        <w:t>a</w:t>
      </w:r>
      <w:r w:rsidRPr="00C85A60">
        <w:rPr>
          <w:rFonts w:ascii="Times New Roman" w:hAnsi="Times New Roman" w:cs="Times New Roman"/>
          <w:sz w:val="24"/>
          <w:szCs w:val="24"/>
        </w:rPr>
        <w:t xml:space="preserve"> client thinks it is an open and shut case. Parties to a dispute</w:t>
      </w:r>
      <w:r w:rsidR="00C85A60" w:rsidRPr="00C85A60">
        <w:rPr>
          <w:rFonts w:ascii="Times New Roman" w:hAnsi="Times New Roman" w:cs="Times New Roman"/>
          <w:sz w:val="24"/>
          <w:szCs w:val="24"/>
        </w:rPr>
        <w:t xml:space="preserve"> are</w:t>
      </w:r>
      <w:r w:rsidRPr="00C85A60">
        <w:rPr>
          <w:rFonts w:ascii="Times New Roman" w:hAnsi="Times New Roman" w:cs="Times New Roman"/>
          <w:sz w:val="24"/>
          <w:szCs w:val="24"/>
        </w:rPr>
        <w:t xml:space="preserve"> well advised to consider the cost of pursu</w:t>
      </w:r>
      <w:r w:rsidR="00E00FC1" w:rsidRPr="00C85A60">
        <w:rPr>
          <w:rFonts w:ascii="Times New Roman" w:hAnsi="Times New Roman" w:cs="Times New Roman"/>
          <w:sz w:val="24"/>
          <w:szCs w:val="24"/>
        </w:rPr>
        <w:t>ing</w:t>
      </w:r>
      <w:r w:rsidRPr="00C85A60">
        <w:rPr>
          <w:rFonts w:ascii="Times New Roman" w:hAnsi="Times New Roman" w:cs="Times New Roman"/>
          <w:sz w:val="24"/>
          <w:szCs w:val="24"/>
        </w:rPr>
        <w:t xml:space="preserve"> </w:t>
      </w:r>
      <w:r w:rsidR="003D06A0">
        <w:rPr>
          <w:rFonts w:ascii="Times New Roman" w:hAnsi="Times New Roman" w:cs="Times New Roman"/>
          <w:sz w:val="24"/>
          <w:szCs w:val="24"/>
        </w:rPr>
        <w:t>su</w:t>
      </w:r>
      <w:r w:rsidRPr="00C85A60">
        <w:rPr>
          <w:rFonts w:ascii="Times New Roman" w:hAnsi="Times New Roman" w:cs="Times New Roman"/>
          <w:sz w:val="24"/>
          <w:szCs w:val="24"/>
        </w:rPr>
        <w:t>it before filing a lawsuit.</w:t>
      </w:r>
    </w:p>
    <w:p w14:paraId="0D6A488F" w14:textId="0D5FD0D7" w:rsidR="00C07895" w:rsidRPr="00C85A60" w:rsidRDefault="0015792B" w:rsidP="00FD48C4">
      <w:pPr>
        <w:spacing w:after="0" w:line="240" w:lineRule="auto"/>
        <w:jc w:val="both"/>
        <w:rPr>
          <w:rFonts w:ascii="Times New Roman" w:hAnsi="Times New Roman" w:cs="Times New Roman"/>
          <w:sz w:val="24"/>
          <w:szCs w:val="24"/>
        </w:rPr>
      </w:pPr>
      <w:r w:rsidRPr="00C85A60">
        <w:rPr>
          <w:rFonts w:ascii="Times New Roman" w:hAnsi="Times New Roman" w:cs="Times New Roman"/>
          <w:sz w:val="24"/>
          <w:szCs w:val="24"/>
        </w:rPr>
        <w:t xml:space="preserve"> </w:t>
      </w:r>
    </w:p>
    <w:p w14:paraId="589C58D8" w14:textId="790B6CAF" w:rsidR="00AF3AC6" w:rsidRPr="00C85A60" w:rsidRDefault="007E694F" w:rsidP="00D61E2B">
      <w:pPr>
        <w:pStyle w:val="NormalWeb"/>
        <w:shd w:val="clear" w:color="auto" w:fill="FFFFFF"/>
        <w:spacing w:before="0" w:beforeAutospacing="0" w:after="0" w:afterAutospacing="0"/>
        <w:jc w:val="both"/>
        <w:rPr>
          <w:sz w:val="20"/>
          <w:szCs w:val="20"/>
        </w:rPr>
      </w:pPr>
      <w:r w:rsidRPr="00C85A60">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85A60"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3A2F"/>
    <w:rsid w:val="000053CD"/>
    <w:rsid w:val="000108D1"/>
    <w:rsid w:val="00011C6A"/>
    <w:rsid w:val="00012B92"/>
    <w:rsid w:val="000345B6"/>
    <w:rsid w:val="00094290"/>
    <w:rsid w:val="00095C8A"/>
    <w:rsid w:val="000B20D3"/>
    <w:rsid w:val="000B7AE9"/>
    <w:rsid w:val="000C7A08"/>
    <w:rsid w:val="000D340F"/>
    <w:rsid w:val="000E31A2"/>
    <w:rsid w:val="000E3C4F"/>
    <w:rsid w:val="000F4A65"/>
    <w:rsid w:val="00126947"/>
    <w:rsid w:val="0013145E"/>
    <w:rsid w:val="00154FA8"/>
    <w:rsid w:val="001560E6"/>
    <w:rsid w:val="0015792B"/>
    <w:rsid w:val="00164C91"/>
    <w:rsid w:val="001807BE"/>
    <w:rsid w:val="001937F8"/>
    <w:rsid w:val="001A3083"/>
    <w:rsid w:val="001A6C04"/>
    <w:rsid w:val="001B621E"/>
    <w:rsid w:val="0023100F"/>
    <w:rsid w:val="00232F03"/>
    <w:rsid w:val="0026117D"/>
    <w:rsid w:val="00263310"/>
    <w:rsid w:val="00273BD0"/>
    <w:rsid w:val="00281AC8"/>
    <w:rsid w:val="00283EB6"/>
    <w:rsid w:val="0029327C"/>
    <w:rsid w:val="002A1C2F"/>
    <w:rsid w:val="002A4E15"/>
    <w:rsid w:val="002C4939"/>
    <w:rsid w:val="002E3CFE"/>
    <w:rsid w:val="002E626A"/>
    <w:rsid w:val="002F4B17"/>
    <w:rsid w:val="002F6532"/>
    <w:rsid w:val="003032AB"/>
    <w:rsid w:val="00306462"/>
    <w:rsid w:val="00306D4C"/>
    <w:rsid w:val="00310193"/>
    <w:rsid w:val="0034279C"/>
    <w:rsid w:val="003460F3"/>
    <w:rsid w:val="00354F22"/>
    <w:rsid w:val="00363CDA"/>
    <w:rsid w:val="0037240D"/>
    <w:rsid w:val="00375018"/>
    <w:rsid w:val="003A304F"/>
    <w:rsid w:val="003B3E5C"/>
    <w:rsid w:val="003B4FEE"/>
    <w:rsid w:val="003B5158"/>
    <w:rsid w:val="003C4170"/>
    <w:rsid w:val="003D0166"/>
    <w:rsid w:val="003D06A0"/>
    <w:rsid w:val="003D3A71"/>
    <w:rsid w:val="003D3CD3"/>
    <w:rsid w:val="003E5050"/>
    <w:rsid w:val="003F622C"/>
    <w:rsid w:val="004146BE"/>
    <w:rsid w:val="004217AD"/>
    <w:rsid w:val="00427356"/>
    <w:rsid w:val="0042783E"/>
    <w:rsid w:val="00451FF3"/>
    <w:rsid w:val="00455A9B"/>
    <w:rsid w:val="004565EF"/>
    <w:rsid w:val="00472BE8"/>
    <w:rsid w:val="004778E6"/>
    <w:rsid w:val="004B112B"/>
    <w:rsid w:val="004D293F"/>
    <w:rsid w:val="004D589D"/>
    <w:rsid w:val="004F4898"/>
    <w:rsid w:val="00511636"/>
    <w:rsid w:val="0052696C"/>
    <w:rsid w:val="00536E61"/>
    <w:rsid w:val="0053747A"/>
    <w:rsid w:val="00537F5A"/>
    <w:rsid w:val="0054064D"/>
    <w:rsid w:val="005508FD"/>
    <w:rsid w:val="0055226D"/>
    <w:rsid w:val="00556262"/>
    <w:rsid w:val="0056702B"/>
    <w:rsid w:val="00590C23"/>
    <w:rsid w:val="005A70FC"/>
    <w:rsid w:val="005C6E7B"/>
    <w:rsid w:val="005D0D46"/>
    <w:rsid w:val="005E0484"/>
    <w:rsid w:val="005E55A9"/>
    <w:rsid w:val="005E6B16"/>
    <w:rsid w:val="005E7ED5"/>
    <w:rsid w:val="0060230A"/>
    <w:rsid w:val="00605B1C"/>
    <w:rsid w:val="00612DF6"/>
    <w:rsid w:val="0061664B"/>
    <w:rsid w:val="00617AC3"/>
    <w:rsid w:val="00625202"/>
    <w:rsid w:val="00640CBB"/>
    <w:rsid w:val="00647C14"/>
    <w:rsid w:val="006509F5"/>
    <w:rsid w:val="00650A73"/>
    <w:rsid w:val="0066408F"/>
    <w:rsid w:val="0067037F"/>
    <w:rsid w:val="0067761D"/>
    <w:rsid w:val="00695853"/>
    <w:rsid w:val="006C395E"/>
    <w:rsid w:val="006C4E3F"/>
    <w:rsid w:val="006C50AD"/>
    <w:rsid w:val="006D170B"/>
    <w:rsid w:val="006E230F"/>
    <w:rsid w:val="006F103A"/>
    <w:rsid w:val="00706AA7"/>
    <w:rsid w:val="00717933"/>
    <w:rsid w:val="007221CE"/>
    <w:rsid w:val="00724CF1"/>
    <w:rsid w:val="007361EA"/>
    <w:rsid w:val="0074470C"/>
    <w:rsid w:val="00787523"/>
    <w:rsid w:val="007C1171"/>
    <w:rsid w:val="007C2E92"/>
    <w:rsid w:val="007D1328"/>
    <w:rsid w:val="007D24D0"/>
    <w:rsid w:val="007D53FD"/>
    <w:rsid w:val="007E0489"/>
    <w:rsid w:val="007E4592"/>
    <w:rsid w:val="007E694F"/>
    <w:rsid w:val="007F267F"/>
    <w:rsid w:val="007F5748"/>
    <w:rsid w:val="00807F42"/>
    <w:rsid w:val="008125F3"/>
    <w:rsid w:val="008228CF"/>
    <w:rsid w:val="00844525"/>
    <w:rsid w:val="008471F6"/>
    <w:rsid w:val="008606BC"/>
    <w:rsid w:val="00865B93"/>
    <w:rsid w:val="00867522"/>
    <w:rsid w:val="008676DD"/>
    <w:rsid w:val="00890F07"/>
    <w:rsid w:val="008A5702"/>
    <w:rsid w:val="008A68CC"/>
    <w:rsid w:val="008A6F72"/>
    <w:rsid w:val="008C013B"/>
    <w:rsid w:val="008C2370"/>
    <w:rsid w:val="008D1541"/>
    <w:rsid w:val="008D3F7B"/>
    <w:rsid w:val="008D53AD"/>
    <w:rsid w:val="008E22D6"/>
    <w:rsid w:val="008E5BA8"/>
    <w:rsid w:val="008E66A4"/>
    <w:rsid w:val="008F1559"/>
    <w:rsid w:val="008F36F2"/>
    <w:rsid w:val="008F6E15"/>
    <w:rsid w:val="00904907"/>
    <w:rsid w:val="009166A5"/>
    <w:rsid w:val="009250CC"/>
    <w:rsid w:val="00941FD3"/>
    <w:rsid w:val="00942152"/>
    <w:rsid w:val="00943E6D"/>
    <w:rsid w:val="00954470"/>
    <w:rsid w:val="0096473D"/>
    <w:rsid w:val="00965B06"/>
    <w:rsid w:val="00972C77"/>
    <w:rsid w:val="00976CE9"/>
    <w:rsid w:val="0097757C"/>
    <w:rsid w:val="00996969"/>
    <w:rsid w:val="009A2E34"/>
    <w:rsid w:val="009A486D"/>
    <w:rsid w:val="009C11BE"/>
    <w:rsid w:val="009C37C7"/>
    <w:rsid w:val="009C4FD1"/>
    <w:rsid w:val="009C7A14"/>
    <w:rsid w:val="009D36DA"/>
    <w:rsid w:val="009D72C9"/>
    <w:rsid w:val="009E076E"/>
    <w:rsid w:val="009F3D47"/>
    <w:rsid w:val="009F7AC7"/>
    <w:rsid w:val="00A06413"/>
    <w:rsid w:val="00A222BA"/>
    <w:rsid w:val="00A51937"/>
    <w:rsid w:val="00A60869"/>
    <w:rsid w:val="00A72F2C"/>
    <w:rsid w:val="00A84F67"/>
    <w:rsid w:val="00AA625E"/>
    <w:rsid w:val="00AB4080"/>
    <w:rsid w:val="00AC202A"/>
    <w:rsid w:val="00AD40B3"/>
    <w:rsid w:val="00AD6CAF"/>
    <w:rsid w:val="00AD7C64"/>
    <w:rsid w:val="00AE42FA"/>
    <w:rsid w:val="00AE7CE4"/>
    <w:rsid w:val="00AF0CA2"/>
    <w:rsid w:val="00AF1CA1"/>
    <w:rsid w:val="00AF3AC6"/>
    <w:rsid w:val="00B24ECF"/>
    <w:rsid w:val="00B26E8C"/>
    <w:rsid w:val="00B30ABB"/>
    <w:rsid w:val="00B42F40"/>
    <w:rsid w:val="00B5189A"/>
    <w:rsid w:val="00B67508"/>
    <w:rsid w:val="00BA4D04"/>
    <w:rsid w:val="00BD0722"/>
    <w:rsid w:val="00BE45AF"/>
    <w:rsid w:val="00BE617D"/>
    <w:rsid w:val="00BF3B8B"/>
    <w:rsid w:val="00BF49D7"/>
    <w:rsid w:val="00BF5EFE"/>
    <w:rsid w:val="00C0402D"/>
    <w:rsid w:val="00C07895"/>
    <w:rsid w:val="00C172B8"/>
    <w:rsid w:val="00C2313F"/>
    <w:rsid w:val="00C26891"/>
    <w:rsid w:val="00C302B7"/>
    <w:rsid w:val="00C50B47"/>
    <w:rsid w:val="00C6076F"/>
    <w:rsid w:val="00C62B07"/>
    <w:rsid w:val="00C66F41"/>
    <w:rsid w:val="00C67F77"/>
    <w:rsid w:val="00C70B50"/>
    <w:rsid w:val="00C7484A"/>
    <w:rsid w:val="00C77801"/>
    <w:rsid w:val="00C85A60"/>
    <w:rsid w:val="00C917F1"/>
    <w:rsid w:val="00C91F00"/>
    <w:rsid w:val="00C921EB"/>
    <w:rsid w:val="00CA0749"/>
    <w:rsid w:val="00CB0D01"/>
    <w:rsid w:val="00CC028B"/>
    <w:rsid w:val="00CD26B0"/>
    <w:rsid w:val="00CE0950"/>
    <w:rsid w:val="00CF1454"/>
    <w:rsid w:val="00CF5A35"/>
    <w:rsid w:val="00CF659B"/>
    <w:rsid w:val="00D02A06"/>
    <w:rsid w:val="00D04626"/>
    <w:rsid w:val="00D12B0B"/>
    <w:rsid w:val="00D2324E"/>
    <w:rsid w:val="00D27E32"/>
    <w:rsid w:val="00D369FD"/>
    <w:rsid w:val="00D37E01"/>
    <w:rsid w:val="00D55CAF"/>
    <w:rsid w:val="00D61E2B"/>
    <w:rsid w:val="00D65149"/>
    <w:rsid w:val="00D6627A"/>
    <w:rsid w:val="00D72869"/>
    <w:rsid w:val="00D80180"/>
    <w:rsid w:val="00D8182C"/>
    <w:rsid w:val="00D81EF7"/>
    <w:rsid w:val="00D828FF"/>
    <w:rsid w:val="00D87726"/>
    <w:rsid w:val="00D92383"/>
    <w:rsid w:val="00D97A07"/>
    <w:rsid w:val="00DA0DF5"/>
    <w:rsid w:val="00DB1E3C"/>
    <w:rsid w:val="00DB6195"/>
    <w:rsid w:val="00DC1BF1"/>
    <w:rsid w:val="00DC2362"/>
    <w:rsid w:val="00DC25A9"/>
    <w:rsid w:val="00DC4EE9"/>
    <w:rsid w:val="00DC5E52"/>
    <w:rsid w:val="00DD53DC"/>
    <w:rsid w:val="00DD7450"/>
    <w:rsid w:val="00DF0386"/>
    <w:rsid w:val="00E00846"/>
    <w:rsid w:val="00E00FC1"/>
    <w:rsid w:val="00E15927"/>
    <w:rsid w:val="00E224C6"/>
    <w:rsid w:val="00E51654"/>
    <w:rsid w:val="00E61A6D"/>
    <w:rsid w:val="00E75342"/>
    <w:rsid w:val="00E76D70"/>
    <w:rsid w:val="00E84BB2"/>
    <w:rsid w:val="00E86CF3"/>
    <w:rsid w:val="00E92AB0"/>
    <w:rsid w:val="00E934C4"/>
    <w:rsid w:val="00E93786"/>
    <w:rsid w:val="00EA0BA8"/>
    <w:rsid w:val="00EA405A"/>
    <w:rsid w:val="00EA57AF"/>
    <w:rsid w:val="00EA6936"/>
    <w:rsid w:val="00EC6B26"/>
    <w:rsid w:val="00ED6A8B"/>
    <w:rsid w:val="00ED6C59"/>
    <w:rsid w:val="00EE06B7"/>
    <w:rsid w:val="00EE1AA6"/>
    <w:rsid w:val="00EF548E"/>
    <w:rsid w:val="00F176EC"/>
    <w:rsid w:val="00F218C0"/>
    <w:rsid w:val="00F23DAF"/>
    <w:rsid w:val="00F279F9"/>
    <w:rsid w:val="00F30BAF"/>
    <w:rsid w:val="00F35EAD"/>
    <w:rsid w:val="00F40629"/>
    <w:rsid w:val="00F4243B"/>
    <w:rsid w:val="00F61DB4"/>
    <w:rsid w:val="00F626F3"/>
    <w:rsid w:val="00F62B32"/>
    <w:rsid w:val="00F73B36"/>
    <w:rsid w:val="00F76376"/>
    <w:rsid w:val="00F77B72"/>
    <w:rsid w:val="00F83F7B"/>
    <w:rsid w:val="00F87E90"/>
    <w:rsid w:val="00F94EFF"/>
    <w:rsid w:val="00FA591F"/>
    <w:rsid w:val="00FA68F5"/>
    <w:rsid w:val="00FC0D53"/>
    <w:rsid w:val="00FC41E0"/>
    <w:rsid w:val="00FC7414"/>
    <w:rsid w:val="00FD48C4"/>
    <w:rsid w:val="00FE5078"/>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2021-02-10T22:31:00Z</cp:lastPrinted>
  <dcterms:created xsi:type="dcterms:W3CDTF">2021-02-10T20:10:00Z</dcterms:created>
  <dcterms:modified xsi:type="dcterms:W3CDTF">2021-02-11T14:53:00Z</dcterms:modified>
</cp:coreProperties>
</file>