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40" w:rsidRDefault="00ED6055" w:rsidP="00913B5E">
      <w:pPr>
        <w:rPr>
          <w:b/>
          <w:bCs/>
          <w:sz w:val="28"/>
          <w:szCs w:val="28"/>
        </w:rPr>
      </w:pPr>
      <w:r w:rsidRPr="00ED6055">
        <w:rPr>
          <w:noProof/>
          <w:sz w:val="28"/>
          <w:szCs w:val="28"/>
          <w:lang w:val="en-CA" w:eastAsia="zh-TW"/>
        </w:rPr>
        <w:pict>
          <v:shapetype id="_x0000_t202" coordsize="21600,21600" o:spt="202" path="m,l,21600r21600,l21600,xe">
            <v:stroke joinstyle="miter"/>
            <v:path gradientshapeok="t" o:connecttype="rect"/>
          </v:shapetype>
          <v:shape id="_x0000_s1027" type="#_x0000_t202" style="position:absolute;margin-left:-49.5pt;margin-top:2.25pt;width:348pt;height:387pt;z-index:251660288;mso-width-relative:margin;mso-height-relative:margin" stroked="f">
            <v:textbox style="mso-next-textbox:#_x0000_s1027">
              <w:txbxContent>
                <w:p w:rsidR="00F04435" w:rsidRDefault="00F04435" w:rsidP="00C71249">
                  <w:pPr>
                    <w:jc w:val="center"/>
                    <w:rPr>
                      <w:rFonts w:ascii="Plantagenet Cherokee" w:hAnsi="Plantagenet Cherokee"/>
                      <w:b/>
                      <w:sz w:val="28"/>
                      <w:szCs w:val="28"/>
                    </w:rPr>
                  </w:pPr>
                </w:p>
                <w:p w:rsidR="00F04435" w:rsidRDefault="00F04435" w:rsidP="00C71249">
                  <w:pPr>
                    <w:jc w:val="center"/>
                    <w:rPr>
                      <w:rFonts w:ascii="Plantagenet Cherokee" w:hAnsi="Plantagenet Cherokee"/>
                      <w:b/>
                      <w:sz w:val="28"/>
                      <w:szCs w:val="28"/>
                    </w:rPr>
                  </w:pPr>
                  <w:r w:rsidRPr="00CD755C">
                    <w:rPr>
                      <w:rFonts w:ascii="Plantagenet Cherokee" w:hAnsi="Plantagenet Cherokee"/>
                      <w:b/>
                      <w:sz w:val="28"/>
                      <w:szCs w:val="28"/>
                    </w:rPr>
                    <w:t>Did you know?</w:t>
                  </w:r>
                </w:p>
                <w:p w:rsidR="00F04435" w:rsidRDefault="00F04435" w:rsidP="00C71249">
                  <w:pPr>
                    <w:jc w:val="center"/>
                    <w:rPr>
                      <w:rFonts w:ascii="Bookman Old Style" w:hAnsi="Bookman Old Style"/>
                      <w:b/>
                      <w:sz w:val="22"/>
                      <w:szCs w:val="22"/>
                    </w:rPr>
                  </w:pPr>
                </w:p>
                <w:p w:rsidR="00F04435" w:rsidRPr="00B63808" w:rsidRDefault="00F04435" w:rsidP="00421414">
                  <w:pPr>
                    <w:ind w:firstLine="720"/>
                    <w:rPr>
                      <w:rFonts w:ascii="Bookman Old Style" w:hAnsi="Bookman Old Style"/>
                      <w:sz w:val="22"/>
                      <w:szCs w:val="22"/>
                    </w:rPr>
                  </w:pPr>
                  <w:r w:rsidRPr="00B63808">
                    <w:rPr>
                      <w:rFonts w:ascii="Bookman Old Style" w:hAnsi="Bookman Old Style"/>
                      <w:sz w:val="22"/>
                      <w:szCs w:val="22"/>
                    </w:rPr>
                    <w:t xml:space="preserve">Under the current NABOR Sales Contract (Residential Improved Property) if the property suffers any loss or damage prior to the closing date, the seller, at the buyers request, must either restore or replace the property or provide a credit acceptable to the buyer or equal to estimated cost of repair, failing which the seller </w:t>
                  </w:r>
                  <w:r w:rsidR="00742284">
                    <w:rPr>
                      <w:rFonts w:ascii="Bookman Old Style" w:hAnsi="Bookman Old Style"/>
                      <w:sz w:val="22"/>
                      <w:szCs w:val="22"/>
                    </w:rPr>
                    <w:t>must</w:t>
                  </w:r>
                  <w:r w:rsidRPr="00B63808">
                    <w:rPr>
                      <w:rFonts w:ascii="Bookman Old Style" w:hAnsi="Bookman Old Style"/>
                      <w:sz w:val="22"/>
                      <w:szCs w:val="22"/>
                    </w:rPr>
                    <w:t xml:space="preserve"> escrow at closing a sum equivalent to 200% of the estimated cost of repair by a licensed contractor. The escrowed sum is not a cap on the seller</w:t>
                  </w:r>
                  <w:r w:rsidR="00742284">
                    <w:rPr>
                      <w:rFonts w:ascii="Bookman Old Style" w:hAnsi="Bookman Old Style"/>
                      <w:sz w:val="22"/>
                      <w:szCs w:val="22"/>
                    </w:rPr>
                    <w:t>’</w:t>
                  </w:r>
                  <w:r w:rsidRPr="00B63808">
                    <w:rPr>
                      <w:rFonts w:ascii="Bookman Old Style" w:hAnsi="Bookman Old Style"/>
                      <w:sz w:val="22"/>
                      <w:szCs w:val="22"/>
                    </w:rPr>
                    <w:t>s liability for completion of the</w:t>
                  </w:r>
                  <w:r w:rsidR="00742284">
                    <w:rPr>
                      <w:rFonts w:ascii="Bookman Old Style" w:hAnsi="Bookman Old Style"/>
                      <w:sz w:val="22"/>
                      <w:szCs w:val="22"/>
                    </w:rPr>
                    <w:t xml:space="preserve"> repairs</w:t>
                  </w:r>
                  <w:r w:rsidRPr="00B63808">
                    <w:rPr>
                      <w:rFonts w:ascii="Bookman Old Style" w:hAnsi="Bookman Old Style"/>
                      <w:sz w:val="22"/>
                      <w:szCs w:val="22"/>
                    </w:rPr>
                    <w:t xml:space="preserve">. </w:t>
                  </w:r>
                </w:p>
                <w:p w:rsidR="00F04435" w:rsidRPr="00B63808" w:rsidRDefault="00F04435" w:rsidP="00C71249">
                  <w:pPr>
                    <w:ind w:firstLine="720"/>
                    <w:rPr>
                      <w:rFonts w:ascii="Bookman Old Style" w:hAnsi="Bookman Old Style"/>
                      <w:sz w:val="22"/>
                      <w:szCs w:val="22"/>
                    </w:rPr>
                  </w:pPr>
                  <w:r w:rsidRPr="00B63808">
                    <w:rPr>
                      <w:rFonts w:ascii="Bookman Old Style" w:hAnsi="Bookman Old Style"/>
                      <w:sz w:val="22"/>
                      <w:szCs w:val="22"/>
                    </w:rPr>
                    <w:t xml:space="preserve"> </w:t>
                  </w:r>
                </w:p>
                <w:p w:rsidR="00F04435" w:rsidRPr="00B63808" w:rsidRDefault="00F04435" w:rsidP="00C71249">
                  <w:pPr>
                    <w:rPr>
                      <w:rFonts w:ascii="Bookman Old Style" w:hAnsi="Bookman Old Style"/>
                      <w:sz w:val="22"/>
                      <w:szCs w:val="22"/>
                    </w:rPr>
                  </w:pPr>
                  <w:r w:rsidRPr="00B63808">
                    <w:rPr>
                      <w:rFonts w:ascii="Bookman Old Style" w:hAnsi="Bookman Old Style"/>
                      <w:b/>
                      <w:sz w:val="22"/>
                      <w:szCs w:val="22"/>
                    </w:rPr>
                    <w:tab/>
                  </w:r>
                  <w:r w:rsidRPr="00B63808">
                    <w:rPr>
                      <w:rFonts w:ascii="Bookman Old Style" w:hAnsi="Bookman Old Style"/>
                      <w:sz w:val="22"/>
                      <w:szCs w:val="22"/>
                    </w:rPr>
                    <w:t xml:space="preserve">If any casualty loss or damage occurs after the Effective Date </w:t>
                  </w:r>
                  <w:r w:rsidR="00B63808" w:rsidRPr="00B63808">
                    <w:rPr>
                      <w:rFonts w:ascii="Bookman Old Style" w:hAnsi="Bookman Old Style"/>
                      <w:sz w:val="22"/>
                      <w:szCs w:val="22"/>
                    </w:rPr>
                    <w:t xml:space="preserve">making the property </w:t>
                  </w:r>
                  <w:r w:rsidRPr="00B63808">
                    <w:rPr>
                      <w:rFonts w:ascii="Bookman Old Style" w:hAnsi="Bookman Old Style"/>
                      <w:sz w:val="22"/>
                      <w:szCs w:val="22"/>
                    </w:rPr>
                    <w:t>uninsurable or unfit for habitation</w:t>
                  </w:r>
                  <w:r w:rsidR="00B63808" w:rsidRPr="00B63808">
                    <w:rPr>
                      <w:rFonts w:ascii="Bookman Old Style" w:hAnsi="Bookman Old Style"/>
                      <w:sz w:val="22"/>
                      <w:szCs w:val="22"/>
                    </w:rPr>
                    <w:t>,</w:t>
                  </w:r>
                  <w:r w:rsidRPr="00B63808">
                    <w:rPr>
                      <w:rFonts w:ascii="Bookman Old Style" w:hAnsi="Bookman Old Style"/>
                      <w:sz w:val="22"/>
                      <w:szCs w:val="22"/>
                    </w:rPr>
                    <w:t xml:space="preserve"> either the seller or buyer may terminate the contract. The seller </w:t>
                  </w:r>
                  <w:r w:rsidR="00742284">
                    <w:rPr>
                      <w:rFonts w:ascii="Bookman Old Style" w:hAnsi="Bookman Old Style"/>
                      <w:sz w:val="22"/>
                      <w:szCs w:val="22"/>
                    </w:rPr>
                    <w:t xml:space="preserve">is required to maintain </w:t>
                  </w:r>
                  <w:r w:rsidRPr="00B63808">
                    <w:rPr>
                      <w:rFonts w:ascii="Bookman Old Style" w:hAnsi="Bookman Old Style"/>
                      <w:sz w:val="22"/>
                      <w:szCs w:val="22"/>
                    </w:rPr>
                    <w:t xml:space="preserve">all existing casualty insurance until disbursement.   </w:t>
                  </w:r>
                </w:p>
                <w:p w:rsidR="00F04435" w:rsidRPr="00B63808" w:rsidRDefault="00F04435" w:rsidP="00C71249">
                  <w:pPr>
                    <w:rPr>
                      <w:rFonts w:ascii="Bookman Old Style" w:hAnsi="Bookman Old Style"/>
                      <w:sz w:val="22"/>
                      <w:szCs w:val="22"/>
                    </w:rPr>
                  </w:pPr>
                </w:p>
                <w:p w:rsidR="00B63808" w:rsidRPr="00B63808" w:rsidRDefault="00B63808" w:rsidP="00B63808">
                  <w:pPr>
                    <w:ind w:left="240" w:right="60"/>
                    <w:jc w:val="center"/>
                    <w:rPr>
                      <w:rFonts w:ascii="Bookman Old Style" w:hAnsi="Bookman Old Style"/>
                      <w:b/>
                      <w:sz w:val="22"/>
                      <w:szCs w:val="22"/>
                    </w:rPr>
                  </w:pPr>
                  <w:r w:rsidRPr="00B63808">
                    <w:rPr>
                      <w:rFonts w:ascii="Bookman Old Style" w:hAnsi="Bookman Old Style"/>
                      <w:sz w:val="22"/>
                      <w:szCs w:val="22"/>
                    </w:rPr>
                    <w:t>Let us protect your clients and your sales</w:t>
                  </w:r>
                  <w:r w:rsidRPr="00B63808">
                    <w:rPr>
                      <w:rFonts w:ascii="Bookman Old Style" w:hAnsi="Bookman Old Style"/>
                      <w:b/>
                      <w:sz w:val="22"/>
                      <w:szCs w:val="22"/>
                    </w:rPr>
                    <w:t>.</w:t>
                  </w:r>
                </w:p>
                <w:p w:rsidR="00B63808" w:rsidRDefault="00B63808" w:rsidP="00B63808">
                  <w:pPr>
                    <w:ind w:left="-240" w:right="45"/>
                    <w:jc w:val="center"/>
                    <w:rPr>
                      <w:rFonts w:ascii="Constantia" w:hAnsi="Constantia"/>
                      <w:b/>
                      <w:sz w:val="12"/>
                      <w:szCs w:val="28"/>
                    </w:rPr>
                  </w:pPr>
                </w:p>
                <w:p w:rsidR="00B63808" w:rsidRDefault="00B63808" w:rsidP="00B63808">
                  <w:pPr>
                    <w:tabs>
                      <w:tab w:val="left" w:pos="-3840"/>
                      <w:tab w:val="left" w:pos="-2640"/>
                      <w:tab w:val="left" w:pos="0"/>
                    </w:tabs>
                    <w:contextualSpacing/>
                    <w:rPr>
                      <w:rFonts w:ascii="Bodoni MT" w:hAnsi="Bodoni MT"/>
                    </w:rPr>
                  </w:pPr>
                </w:p>
                <w:p w:rsidR="00B63808" w:rsidRPr="00BD4BFE" w:rsidRDefault="00B63808" w:rsidP="00B63808">
                  <w:pPr>
                    <w:tabs>
                      <w:tab w:val="left" w:pos="540"/>
                      <w:tab w:val="left" w:pos="630"/>
                      <w:tab w:val="left" w:pos="1530"/>
                    </w:tabs>
                    <w:ind w:right="60"/>
                    <w:jc w:val="center"/>
                    <w:rPr>
                      <w:rFonts w:ascii="Constantia" w:hAnsi="Constantia"/>
                      <w:b/>
                      <w:sz w:val="24"/>
                      <w:szCs w:val="24"/>
                    </w:rPr>
                  </w:pPr>
                  <w:proofErr w:type="gramStart"/>
                  <w:r w:rsidRPr="00BD4BFE">
                    <w:rPr>
                      <w:rFonts w:ascii="Constantia" w:hAnsi="Constantia"/>
                      <w:b/>
                      <w:sz w:val="24"/>
                      <w:szCs w:val="24"/>
                    </w:rPr>
                    <w:t>Law Offices of William G. Morris, P.A.</w:t>
                  </w:r>
                  <w:proofErr w:type="gramEnd"/>
                </w:p>
                <w:p w:rsidR="00B63808" w:rsidRPr="00877A10" w:rsidRDefault="00B63808" w:rsidP="00B63808">
                  <w:pPr>
                    <w:tabs>
                      <w:tab w:val="left" w:pos="540"/>
                      <w:tab w:val="left" w:pos="630"/>
                      <w:tab w:val="left" w:pos="1530"/>
                    </w:tabs>
                    <w:ind w:right="60"/>
                    <w:contextualSpacing/>
                    <w:jc w:val="center"/>
                    <w:rPr>
                      <w:rFonts w:ascii="Constantia" w:hAnsi="Constantia"/>
                    </w:rPr>
                  </w:pPr>
                  <w:r w:rsidRPr="00877A10">
                    <w:rPr>
                      <w:rFonts w:ascii="Constantia" w:hAnsi="Constantia"/>
                    </w:rPr>
                    <w:t>247 North Collier Boulevard, Suite 202</w:t>
                  </w:r>
                </w:p>
                <w:p w:rsidR="00B63808" w:rsidRPr="00877A10" w:rsidRDefault="00B63808" w:rsidP="00B63808">
                  <w:pPr>
                    <w:tabs>
                      <w:tab w:val="left" w:pos="540"/>
                      <w:tab w:val="left" w:pos="630"/>
                      <w:tab w:val="left" w:pos="1530"/>
                    </w:tabs>
                    <w:ind w:right="60"/>
                    <w:contextualSpacing/>
                    <w:jc w:val="center"/>
                    <w:rPr>
                      <w:rFonts w:ascii="Constantia" w:hAnsi="Constantia"/>
                    </w:rPr>
                  </w:pPr>
                  <w:r w:rsidRPr="00877A10">
                    <w:rPr>
                      <w:rFonts w:ascii="Constantia" w:hAnsi="Constantia"/>
                    </w:rPr>
                    <w:t>Marco Island, Florida 34145</w:t>
                  </w:r>
                </w:p>
                <w:p w:rsidR="00B63808" w:rsidRPr="00877A10" w:rsidRDefault="00B63808" w:rsidP="00B63808">
                  <w:pPr>
                    <w:tabs>
                      <w:tab w:val="left" w:pos="540"/>
                      <w:tab w:val="left" w:pos="630"/>
                      <w:tab w:val="left" w:pos="1530"/>
                    </w:tabs>
                    <w:ind w:right="60"/>
                    <w:contextualSpacing/>
                    <w:jc w:val="center"/>
                    <w:rPr>
                      <w:rFonts w:ascii="Constantia" w:hAnsi="Constantia"/>
                    </w:rPr>
                  </w:pPr>
                  <w:r w:rsidRPr="00877A10">
                    <w:rPr>
                      <w:rFonts w:ascii="Constantia" w:hAnsi="Constantia"/>
                    </w:rPr>
                    <w:t>Telephone (239) 642-6020</w:t>
                  </w:r>
                </w:p>
                <w:p w:rsidR="00B63808" w:rsidRPr="00877A10" w:rsidRDefault="00ED6055" w:rsidP="00B63808">
                  <w:pPr>
                    <w:tabs>
                      <w:tab w:val="left" w:pos="540"/>
                      <w:tab w:val="left" w:pos="630"/>
                      <w:tab w:val="left" w:pos="1530"/>
                    </w:tabs>
                    <w:ind w:right="60"/>
                    <w:contextualSpacing/>
                    <w:jc w:val="center"/>
                    <w:rPr>
                      <w:rFonts w:ascii="Constantia" w:hAnsi="Constantia"/>
                    </w:rPr>
                  </w:pPr>
                  <w:hyperlink r:id="rId8" w:history="1">
                    <w:r w:rsidR="00B63808" w:rsidRPr="00877A10">
                      <w:rPr>
                        <w:rStyle w:val="Hyperlink"/>
                        <w:rFonts w:ascii="Constantia" w:hAnsi="Constantia"/>
                      </w:rPr>
                      <w:t>wgm@wgmorrislaw.com</w:t>
                    </w:r>
                  </w:hyperlink>
                </w:p>
                <w:p w:rsidR="00B63808" w:rsidRDefault="00B63808" w:rsidP="00B63808">
                  <w:pPr>
                    <w:tabs>
                      <w:tab w:val="left" w:pos="-3840"/>
                      <w:tab w:val="left" w:pos="-2640"/>
                      <w:tab w:val="left" w:pos="0"/>
                    </w:tabs>
                    <w:contextualSpacing/>
                    <w:rPr>
                      <w:rFonts w:ascii="Bodoni MT" w:hAnsi="Bodoni MT"/>
                    </w:rPr>
                  </w:pPr>
                </w:p>
                <w:p w:rsidR="00B63808" w:rsidRDefault="00B63808" w:rsidP="00B63808">
                  <w:pPr>
                    <w:tabs>
                      <w:tab w:val="left" w:pos="-3840"/>
                      <w:tab w:val="left" w:pos="-2640"/>
                      <w:tab w:val="left" w:pos="0"/>
                    </w:tabs>
                    <w:contextualSpacing/>
                    <w:rPr>
                      <w:rFonts w:ascii="Bodoni MT" w:hAnsi="Bodoni MT"/>
                    </w:rPr>
                  </w:pPr>
                </w:p>
                <w:p w:rsidR="00B63808" w:rsidRDefault="00B63808" w:rsidP="00B63808">
                  <w:pPr>
                    <w:tabs>
                      <w:tab w:val="left" w:pos="-3840"/>
                      <w:tab w:val="left" w:pos="-2640"/>
                      <w:tab w:val="left" w:pos="0"/>
                    </w:tabs>
                    <w:contextualSpacing/>
                    <w:rPr>
                      <w:rFonts w:ascii="Bodoni MT" w:hAnsi="Bodoni MT"/>
                    </w:rPr>
                  </w:pPr>
                </w:p>
                <w:p w:rsidR="00F04435" w:rsidRPr="003F5B9B" w:rsidRDefault="00F04435" w:rsidP="00C71249">
                  <w:pPr>
                    <w:jc w:val="center"/>
                    <w:rPr>
                      <w:rFonts w:ascii="Bookman Old Style" w:hAnsi="Bookman Old Style"/>
                      <w:sz w:val="22"/>
                      <w:szCs w:val="22"/>
                    </w:rPr>
                  </w:pPr>
                </w:p>
                <w:p w:rsidR="00F04435" w:rsidRDefault="00F04435" w:rsidP="00C43098">
                  <w:pPr>
                    <w:jc w:val="center"/>
                    <w:rPr>
                      <w:rFonts w:asciiTheme="minorHAnsi" w:hAnsiTheme="minorHAnsi"/>
                      <w:b/>
                      <w:sz w:val="24"/>
                      <w:szCs w:val="24"/>
                    </w:rPr>
                  </w:pPr>
                </w:p>
              </w:txbxContent>
            </v:textbox>
          </v:shape>
        </w:pict>
      </w:r>
      <w:r w:rsidRPr="00101600">
        <w:rPr>
          <w:sz w:val="28"/>
          <w:szCs w:val="28"/>
          <w:lang w:val="en-CA"/>
        </w:rPr>
        <w:fldChar w:fldCharType="begin"/>
      </w:r>
      <w:r w:rsidR="00CA7129" w:rsidRPr="00101600">
        <w:rPr>
          <w:sz w:val="28"/>
          <w:szCs w:val="28"/>
          <w:lang w:val="en-CA"/>
        </w:rPr>
        <w:instrText xml:space="preserve"> SEQ CHAPTER \h \r 1</w:instrText>
      </w:r>
      <w:r w:rsidRPr="00101600">
        <w:rPr>
          <w:sz w:val="28"/>
          <w:szCs w:val="28"/>
          <w:lang w:val="en-CA"/>
        </w:rPr>
        <w:fldChar w:fldCharType="end"/>
      </w:r>
      <w:r w:rsidR="004E2558" w:rsidRPr="004E2558">
        <w:t xml:space="preserve"> </w:t>
      </w:r>
    </w:p>
    <w:p w:rsidR="00A37F40" w:rsidRPr="00A37F40" w:rsidRDefault="00A37F40" w:rsidP="00A37F40">
      <w:pPr>
        <w:rPr>
          <w:sz w:val="28"/>
          <w:szCs w:val="28"/>
        </w:rPr>
      </w:pPr>
    </w:p>
    <w:p w:rsidR="00A37F40" w:rsidRPr="00A37F40" w:rsidRDefault="00ED6055" w:rsidP="00A37F40">
      <w:pPr>
        <w:rPr>
          <w:sz w:val="28"/>
          <w:szCs w:val="28"/>
        </w:rPr>
      </w:pPr>
      <w:r>
        <w:rPr>
          <w:noProof/>
          <w:sz w:val="28"/>
          <w:szCs w:val="28"/>
          <w:lang w:eastAsia="zh-TW"/>
        </w:rPr>
        <w:pict>
          <v:shape id="_x0000_s1029" type="#_x0000_t202" style="position:absolute;margin-left:304.55pt;margin-top:.05pt;width:212.4pt;height:241.2pt;z-index:251662336;mso-width-relative:margin;mso-height-relative:margin" filled="f" stroked="f">
            <v:textbox style="mso-next-textbox:#_x0000_s1029">
              <w:txbxContent>
                <w:p w:rsidR="00F04435" w:rsidRDefault="00F04435" w:rsidP="002B26B8">
                  <w:r>
                    <w:rPr>
                      <w:noProof/>
                    </w:rPr>
                    <w:drawing>
                      <wp:inline distT="0" distB="0" distL="0" distR="0">
                        <wp:extent cx="2333625" cy="2838450"/>
                        <wp:effectExtent l="38100" t="57150" r="123825" b="95250"/>
                        <wp:docPr id="10" name="Picture 9" descr="DSC01025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025_0002.jpg"/>
                                <pic:cNvPicPr/>
                              </pic:nvPicPr>
                              <pic:blipFill>
                                <a:blip r:embed="rId9"/>
                                <a:stretch>
                                  <a:fillRect/>
                                </a:stretch>
                              </pic:blipFill>
                              <pic:spPr>
                                <a:xfrm>
                                  <a:off x="0" y="0"/>
                                  <a:ext cx="2333625" cy="2838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w:r>
    </w:p>
    <w:p w:rsidR="00A37F40" w:rsidRPr="00A37F40" w:rsidRDefault="00A37F40" w:rsidP="00A37F40">
      <w:pPr>
        <w:rPr>
          <w:sz w:val="28"/>
          <w:szCs w:val="28"/>
        </w:rPr>
      </w:pPr>
    </w:p>
    <w:p w:rsidR="00A37F40" w:rsidRPr="00A37F40" w:rsidRDefault="00A37F40" w:rsidP="00A37F40">
      <w:pPr>
        <w:rPr>
          <w:sz w:val="28"/>
          <w:szCs w:val="28"/>
        </w:rPr>
      </w:pPr>
    </w:p>
    <w:p w:rsidR="00A37F40" w:rsidRPr="00A37F40" w:rsidRDefault="00A37F40" w:rsidP="00A37F40">
      <w:pPr>
        <w:tabs>
          <w:tab w:val="left" w:pos="9675"/>
        </w:tabs>
        <w:rPr>
          <w:sz w:val="28"/>
          <w:szCs w:val="28"/>
        </w:rPr>
      </w:pPr>
      <w:r>
        <w:rPr>
          <w:sz w:val="28"/>
          <w:szCs w:val="28"/>
        </w:rPr>
        <w:tab/>
      </w:r>
    </w:p>
    <w:p w:rsidR="00A37F40" w:rsidRPr="00A37F40" w:rsidRDefault="00A37F40" w:rsidP="00A37F40">
      <w:pPr>
        <w:rPr>
          <w:sz w:val="28"/>
          <w:szCs w:val="28"/>
        </w:rPr>
      </w:pPr>
    </w:p>
    <w:p w:rsidR="00A37F40" w:rsidRPr="00A37F40" w:rsidRDefault="00A37F40" w:rsidP="00A37F40">
      <w:pPr>
        <w:rPr>
          <w:sz w:val="28"/>
          <w:szCs w:val="28"/>
        </w:rPr>
      </w:pPr>
    </w:p>
    <w:p w:rsidR="00A37F40" w:rsidRPr="00A37F40" w:rsidRDefault="00A37F40" w:rsidP="00A37F40">
      <w:pPr>
        <w:rPr>
          <w:sz w:val="28"/>
          <w:szCs w:val="28"/>
        </w:rPr>
      </w:pPr>
    </w:p>
    <w:p w:rsidR="00A37F40" w:rsidRPr="00A37F40" w:rsidRDefault="00A37F40" w:rsidP="00A37F40">
      <w:pPr>
        <w:rPr>
          <w:sz w:val="28"/>
          <w:szCs w:val="28"/>
        </w:rPr>
      </w:pPr>
    </w:p>
    <w:p w:rsidR="00A37F40" w:rsidRPr="00A37F40" w:rsidRDefault="00A37F40" w:rsidP="00A37F40">
      <w:pPr>
        <w:rPr>
          <w:sz w:val="28"/>
          <w:szCs w:val="28"/>
        </w:rPr>
      </w:pPr>
    </w:p>
    <w:p w:rsidR="00A37F40" w:rsidRDefault="00A37F40" w:rsidP="00A37F40">
      <w:pPr>
        <w:rPr>
          <w:sz w:val="28"/>
          <w:szCs w:val="28"/>
        </w:rPr>
      </w:pPr>
    </w:p>
    <w:p w:rsidR="002B0B9E" w:rsidRDefault="002B0B9E" w:rsidP="00175B2A">
      <w:pPr>
        <w:pStyle w:val="ListParagraph"/>
        <w:rPr>
          <w:sz w:val="28"/>
          <w:szCs w:val="28"/>
        </w:rPr>
      </w:pPr>
    </w:p>
    <w:p w:rsidR="001351B1" w:rsidRDefault="001351B1" w:rsidP="007F40FE">
      <w:pPr>
        <w:tabs>
          <w:tab w:val="left" w:pos="-540"/>
        </w:tabs>
        <w:ind w:left="-1080" w:right="-720"/>
        <w:contextualSpacing/>
        <w:jc w:val="center"/>
      </w:pPr>
    </w:p>
    <w:p w:rsidR="00877A10" w:rsidRDefault="00877A10" w:rsidP="002B26B8">
      <w:pPr>
        <w:tabs>
          <w:tab w:val="left" w:pos="-3840"/>
          <w:tab w:val="left" w:pos="-2640"/>
        </w:tabs>
        <w:contextualSpacing/>
        <w:jc w:val="center"/>
        <w:rPr>
          <w:rFonts w:ascii="Bodoni MT" w:hAnsi="Bodoni MT"/>
        </w:rPr>
      </w:pPr>
    </w:p>
    <w:p w:rsidR="00877A10" w:rsidRDefault="00877A10" w:rsidP="002B26B8">
      <w:pPr>
        <w:tabs>
          <w:tab w:val="left" w:pos="-3840"/>
          <w:tab w:val="left" w:pos="-2640"/>
        </w:tabs>
        <w:contextualSpacing/>
        <w:jc w:val="center"/>
        <w:rPr>
          <w:rFonts w:ascii="Bodoni MT" w:hAnsi="Bodoni MT"/>
        </w:rPr>
      </w:pPr>
    </w:p>
    <w:p w:rsidR="00877A10" w:rsidRDefault="00877A10" w:rsidP="002B26B8">
      <w:pPr>
        <w:tabs>
          <w:tab w:val="left" w:pos="-3840"/>
          <w:tab w:val="left" w:pos="-2640"/>
        </w:tabs>
        <w:contextualSpacing/>
        <w:jc w:val="center"/>
        <w:rPr>
          <w:rFonts w:ascii="Bodoni MT" w:hAnsi="Bodoni MT"/>
        </w:rPr>
      </w:pPr>
    </w:p>
    <w:p w:rsidR="004F16E0" w:rsidRDefault="004F16E0" w:rsidP="002B26B8">
      <w:pPr>
        <w:tabs>
          <w:tab w:val="left" w:pos="-3840"/>
          <w:tab w:val="left" w:pos="-2640"/>
        </w:tabs>
        <w:contextualSpacing/>
        <w:jc w:val="center"/>
        <w:rPr>
          <w:rFonts w:ascii="Bodoni MT" w:hAnsi="Bodoni MT"/>
        </w:rPr>
      </w:pPr>
    </w:p>
    <w:p w:rsidR="000659FA" w:rsidRDefault="000659FA" w:rsidP="00E769B2">
      <w:pPr>
        <w:tabs>
          <w:tab w:val="left" w:pos="-3840"/>
          <w:tab w:val="left" w:pos="-2640"/>
          <w:tab w:val="left" w:pos="0"/>
        </w:tabs>
        <w:contextualSpacing/>
        <w:rPr>
          <w:rFonts w:ascii="Bodoni MT" w:hAnsi="Bodoni MT"/>
        </w:rPr>
      </w:pPr>
    </w:p>
    <w:p w:rsidR="00C43098" w:rsidRDefault="00C43098" w:rsidP="000659FA">
      <w:pPr>
        <w:tabs>
          <w:tab w:val="left" w:pos="-3840"/>
          <w:tab w:val="left" w:pos="-2640"/>
          <w:tab w:val="left" w:pos="0"/>
        </w:tabs>
        <w:contextualSpacing/>
        <w:rPr>
          <w:rFonts w:ascii="Bodoni MT" w:hAnsi="Bodoni MT"/>
        </w:rPr>
      </w:pPr>
    </w:p>
    <w:p w:rsidR="00C43098" w:rsidRDefault="00C43098" w:rsidP="000659FA">
      <w:pPr>
        <w:tabs>
          <w:tab w:val="left" w:pos="-3840"/>
          <w:tab w:val="left" w:pos="-2640"/>
          <w:tab w:val="left" w:pos="0"/>
        </w:tabs>
        <w:contextualSpacing/>
        <w:rPr>
          <w:rFonts w:ascii="Bodoni MT" w:hAnsi="Bodoni MT"/>
        </w:rPr>
      </w:pPr>
    </w:p>
    <w:p w:rsidR="00C43098" w:rsidRDefault="00C43098" w:rsidP="000659FA">
      <w:pPr>
        <w:tabs>
          <w:tab w:val="left" w:pos="-3840"/>
          <w:tab w:val="left" w:pos="-2640"/>
          <w:tab w:val="left" w:pos="0"/>
        </w:tabs>
        <w:contextualSpacing/>
        <w:rPr>
          <w:rFonts w:ascii="Bodoni MT" w:hAnsi="Bodoni MT"/>
        </w:rPr>
      </w:pPr>
    </w:p>
    <w:p w:rsidR="00C43098" w:rsidRDefault="00C43098" w:rsidP="000659FA">
      <w:pPr>
        <w:tabs>
          <w:tab w:val="left" w:pos="-3840"/>
          <w:tab w:val="left" w:pos="-2640"/>
          <w:tab w:val="left" w:pos="0"/>
        </w:tabs>
        <w:contextualSpacing/>
        <w:rPr>
          <w:rFonts w:ascii="Bodoni MT" w:hAnsi="Bodoni MT"/>
        </w:rPr>
      </w:pPr>
    </w:p>
    <w:p w:rsidR="000829BD" w:rsidRDefault="000829BD" w:rsidP="000659FA">
      <w:pPr>
        <w:tabs>
          <w:tab w:val="left" w:pos="-3840"/>
          <w:tab w:val="left" w:pos="-2640"/>
          <w:tab w:val="left" w:pos="0"/>
        </w:tabs>
        <w:contextualSpacing/>
        <w:rPr>
          <w:rFonts w:ascii="Bodoni MT" w:hAnsi="Bodoni MT"/>
        </w:rPr>
      </w:pPr>
    </w:p>
    <w:p w:rsidR="00134BF7" w:rsidRDefault="00134BF7" w:rsidP="000659FA">
      <w:pPr>
        <w:tabs>
          <w:tab w:val="left" w:pos="-3840"/>
          <w:tab w:val="left" w:pos="-2640"/>
          <w:tab w:val="left" w:pos="0"/>
        </w:tabs>
        <w:contextualSpacing/>
        <w:rPr>
          <w:rFonts w:ascii="Bodoni MT" w:hAnsi="Bodoni MT"/>
        </w:rPr>
      </w:pPr>
    </w:p>
    <w:sectPr w:rsidR="00134BF7" w:rsidSect="00913B5E">
      <w:pgSz w:w="12240" w:h="15840"/>
      <w:pgMar w:top="720" w:right="1200" w:bottom="1440" w:left="1200" w:header="1440" w:footer="14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435" w:rsidRDefault="00F04435" w:rsidP="004F16E0">
      <w:r>
        <w:separator/>
      </w:r>
    </w:p>
  </w:endnote>
  <w:endnote w:type="continuationSeparator" w:id="0">
    <w:p w:rsidR="00F04435" w:rsidRDefault="00F04435" w:rsidP="004F16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lantagenet Cherokee">
    <w:panose1 w:val="02020602070100000000"/>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435" w:rsidRDefault="00F04435" w:rsidP="004F16E0">
      <w:r>
        <w:separator/>
      </w:r>
    </w:p>
  </w:footnote>
  <w:footnote w:type="continuationSeparator" w:id="0">
    <w:p w:rsidR="00F04435" w:rsidRDefault="00F04435" w:rsidP="004F1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6ED"/>
    <w:multiLevelType w:val="hybridMultilevel"/>
    <w:tmpl w:val="3DD2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A5FDC"/>
    <w:multiLevelType w:val="hybridMultilevel"/>
    <w:tmpl w:val="7A48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A108A"/>
    <w:multiLevelType w:val="hybridMultilevel"/>
    <w:tmpl w:val="873A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D4D46"/>
    <w:multiLevelType w:val="hybridMultilevel"/>
    <w:tmpl w:val="9C2A7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20D30"/>
    <w:multiLevelType w:val="hybridMultilevel"/>
    <w:tmpl w:val="5C00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B17CB"/>
    <w:multiLevelType w:val="hybridMultilevel"/>
    <w:tmpl w:val="A744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DA4780"/>
    <w:multiLevelType w:val="hybridMultilevel"/>
    <w:tmpl w:val="999C92FA"/>
    <w:lvl w:ilvl="0" w:tplc="1F1481B2">
      <w:start w:val="1"/>
      <w:numFmt w:val="bullet"/>
      <w:lvlText w:val="•"/>
      <w:lvlJc w:val="left"/>
      <w:pPr>
        <w:tabs>
          <w:tab w:val="num" w:pos="720"/>
        </w:tabs>
        <w:ind w:left="720" w:hanging="360"/>
      </w:pPr>
      <w:rPr>
        <w:rFonts w:ascii="Times New Roman" w:hAnsi="Times New Roman" w:hint="default"/>
      </w:rPr>
    </w:lvl>
    <w:lvl w:ilvl="1" w:tplc="2424D6CA" w:tentative="1">
      <w:start w:val="1"/>
      <w:numFmt w:val="bullet"/>
      <w:lvlText w:val="•"/>
      <w:lvlJc w:val="left"/>
      <w:pPr>
        <w:tabs>
          <w:tab w:val="num" w:pos="1440"/>
        </w:tabs>
        <w:ind w:left="1440" w:hanging="360"/>
      </w:pPr>
      <w:rPr>
        <w:rFonts w:ascii="Times New Roman" w:hAnsi="Times New Roman" w:hint="default"/>
      </w:rPr>
    </w:lvl>
    <w:lvl w:ilvl="2" w:tplc="C06A4E14" w:tentative="1">
      <w:start w:val="1"/>
      <w:numFmt w:val="bullet"/>
      <w:lvlText w:val="•"/>
      <w:lvlJc w:val="left"/>
      <w:pPr>
        <w:tabs>
          <w:tab w:val="num" w:pos="2160"/>
        </w:tabs>
        <w:ind w:left="2160" w:hanging="360"/>
      </w:pPr>
      <w:rPr>
        <w:rFonts w:ascii="Times New Roman" w:hAnsi="Times New Roman" w:hint="default"/>
      </w:rPr>
    </w:lvl>
    <w:lvl w:ilvl="3" w:tplc="BF8CD6F6" w:tentative="1">
      <w:start w:val="1"/>
      <w:numFmt w:val="bullet"/>
      <w:lvlText w:val="•"/>
      <w:lvlJc w:val="left"/>
      <w:pPr>
        <w:tabs>
          <w:tab w:val="num" w:pos="2880"/>
        </w:tabs>
        <w:ind w:left="2880" w:hanging="360"/>
      </w:pPr>
      <w:rPr>
        <w:rFonts w:ascii="Times New Roman" w:hAnsi="Times New Roman" w:hint="default"/>
      </w:rPr>
    </w:lvl>
    <w:lvl w:ilvl="4" w:tplc="35CE79FC" w:tentative="1">
      <w:start w:val="1"/>
      <w:numFmt w:val="bullet"/>
      <w:lvlText w:val="•"/>
      <w:lvlJc w:val="left"/>
      <w:pPr>
        <w:tabs>
          <w:tab w:val="num" w:pos="3600"/>
        </w:tabs>
        <w:ind w:left="3600" w:hanging="360"/>
      </w:pPr>
      <w:rPr>
        <w:rFonts w:ascii="Times New Roman" w:hAnsi="Times New Roman" w:hint="default"/>
      </w:rPr>
    </w:lvl>
    <w:lvl w:ilvl="5" w:tplc="25D002F4" w:tentative="1">
      <w:start w:val="1"/>
      <w:numFmt w:val="bullet"/>
      <w:lvlText w:val="•"/>
      <w:lvlJc w:val="left"/>
      <w:pPr>
        <w:tabs>
          <w:tab w:val="num" w:pos="4320"/>
        </w:tabs>
        <w:ind w:left="4320" w:hanging="360"/>
      </w:pPr>
      <w:rPr>
        <w:rFonts w:ascii="Times New Roman" w:hAnsi="Times New Roman" w:hint="default"/>
      </w:rPr>
    </w:lvl>
    <w:lvl w:ilvl="6" w:tplc="C5ACFBAE" w:tentative="1">
      <w:start w:val="1"/>
      <w:numFmt w:val="bullet"/>
      <w:lvlText w:val="•"/>
      <w:lvlJc w:val="left"/>
      <w:pPr>
        <w:tabs>
          <w:tab w:val="num" w:pos="5040"/>
        </w:tabs>
        <w:ind w:left="5040" w:hanging="360"/>
      </w:pPr>
      <w:rPr>
        <w:rFonts w:ascii="Times New Roman" w:hAnsi="Times New Roman" w:hint="default"/>
      </w:rPr>
    </w:lvl>
    <w:lvl w:ilvl="7" w:tplc="C93481A6" w:tentative="1">
      <w:start w:val="1"/>
      <w:numFmt w:val="bullet"/>
      <w:lvlText w:val="•"/>
      <w:lvlJc w:val="left"/>
      <w:pPr>
        <w:tabs>
          <w:tab w:val="num" w:pos="5760"/>
        </w:tabs>
        <w:ind w:left="5760" w:hanging="360"/>
      </w:pPr>
      <w:rPr>
        <w:rFonts w:ascii="Times New Roman" w:hAnsi="Times New Roman" w:hint="default"/>
      </w:rPr>
    </w:lvl>
    <w:lvl w:ilvl="8" w:tplc="369A120A" w:tentative="1">
      <w:start w:val="1"/>
      <w:numFmt w:val="bullet"/>
      <w:lvlText w:val="•"/>
      <w:lvlJc w:val="left"/>
      <w:pPr>
        <w:tabs>
          <w:tab w:val="num" w:pos="6480"/>
        </w:tabs>
        <w:ind w:left="6480" w:hanging="360"/>
      </w:pPr>
      <w:rPr>
        <w:rFonts w:ascii="Times New Roman" w:hAnsi="Times New Roman" w:hint="default"/>
      </w:rPr>
    </w:lvl>
  </w:abstractNum>
  <w:abstractNum w:abstractNumId="7">
    <w:nsid w:val="46EE5B93"/>
    <w:multiLevelType w:val="hybridMultilevel"/>
    <w:tmpl w:val="887A1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BF4355"/>
    <w:multiLevelType w:val="hybridMultilevel"/>
    <w:tmpl w:val="BD18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8F6257"/>
    <w:multiLevelType w:val="hybridMultilevel"/>
    <w:tmpl w:val="D46E40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6EC96496"/>
    <w:multiLevelType w:val="hybridMultilevel"/>
    <w:tmpl w:val="1772BEAA"/>
    <w:lvl w:ilvl="0" w:tplc="F2EE426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753EA4"/>
    <w:multiLevelType w:val="hybridMultilevel"/>
    <w:tmpl w:val="B57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4"/>
  </w:num>
  <w:num w:numId="6">
    <w:abstractNumId w:val="11"/>
  </w:num>
  <w:num w:numId="7">
    <w:abstractNumId w:val="2"/>
  </w:num>
  <w:num w:numId="8">
    <w:abstractNumId w:val="0"/>
  </w:num>
  <w:num w:numId="9">
    <w:abstractNumId w:val="8"/>
  </w:num>
  <w:num w:numId="10">
    <w:abstractNumId w:val="10"/>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CA7129"/>
    <w:rsid w:val="00032D3A"/>
    <w:rsid w:val="00060F5B"/>
    <w:rsid w:val="00063321"/>
    <w:rsid w:val="000659FA"/>
    <w:rsid w:val="000829BD"/>
    <w:rsid w:val="000C1372"/>
    <w:rsid w:val="00101600"/>
    <w:rsid w:val="00134BF7"/>
    <w:rsid w:val="001351B1"/>
    <w:rsid w:val="001512EB"/>
    <w:rsid w:val="0015431E"/>
    <w:rsid w:val="00175B2A"/>
    <w:rsid w:val="001A29A4"/>
    <w:rsid w:val="001B6B14"/>
    <w:rsid w:val="001B760E"/>
    <w:rsid w:val="00204B37"/>
    <w:rsid w:val="00204CAF"/>
    <w:rsid w:val="002A2718"/>
    <w:rsid w:val="002A704C"/>
    <w:rsid w:val="002B0B9E"/>
    <w:rsid w:val="002B26B8"/>
    <w:rsid w:val="002F1B2A"/>
    <w:rsid w:val="0030546B"/>
    <w:rsid w:val="00322EE8"/>
    <w:rsid w:val="00421414"/>
    <w:rsid w:val="00463A35"/>
    <w:rsid w:val="004E2558"/>
    <w:rsid w:val="004F16E0"/>
    <w:rsid w:val="005B04DA"/>
    <w:rsid w:val="006F2E2D"/>
    <w:rsid w:val="00720CFB"/>
    <w:rsid w:val="00742284"/>
    <w:rsid w:val="007F40FE"/>
    <w:rsid w:val="00855B58"/>
    <w:rsid w:val="008570A2"/>
    <w:rsid w:val="0086709E"/>
    <w:rsid w:val="00871191"/>
    <w:rsid w:val="00877A10"/>
    <w:rsid w:val="0088458C"/>
    <w:rsid w:val="0089428B"/>
    <w:rsid w:val="00913B5E"/>
    <w:rsid w:val="0098461E"/>
    <w:rsid w:val="009A25A6"/>
    <w:rsid w:val="009C7D57"/>
    <w:rsid w:val="00A37F40"/>
    <w:rsid w:val="00AD7BD5"/>
    <w:rsid w:val="00AE7593"/>
    <w:rsid w:val="00B13CA1"/>
    <w:rsid w:val="00B63808"/>
    <w:rsid w:val="00B72833"/>
    <w:rsid w:val="00B757B0"/>
    <w:rsid w:val="00B83ED6"/>
    <w:rsid w:val="00B9141C"/>
    <w:rsid w:val="00C22A3A"/>
    <w:rsid w:val="00C43098"/>
    <w:rsid w:val="00C536C2"/>
    <w:rsid w:val="00C71249"/>
    <w:rsid w:val="00CA7129"/>
    <w:rsid w:val="00CF5097"/>
    <w:rsid w:val="00D32718"/>
    <w:rsid w:val="00D57E47"/>
    <w:rsid w:val="00DD103A"/>
    <w:rsid w:val="00E621C1"/>
    <w:rsid w:val="00E769B2"/>
    <w:rsid w:val="00E80C0B"/>
    <w:rsid w:val="00E8726C"/>
    <w:rsid w:val="00ED6055"/>
    <w:rsid w:val="00F04435"/>
    <w:rsid w:val="00F503CE"/>
    <w:rsid w:val="00F75470"/>
    <w:rsid w:val="00FE6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29"/>
    <w:pPr>
      <w:autoSpaceDE w:val="0"/>
      <w:autoSpaceDN w:val="0"/>
      <w:adjustRightInd w:val="0"/>
    </w:pPr>
    <w:rPr>
      <w:rFonts w:ascii="Times New Roman" w:hAnsi="Times New Roman" w:cs="Times New Roman"/>
      <w:sz w:val="20"/>
      <w:szCs w:val="20"/>
    </w:rPr>
  </w:style>
  <w:style w:type="paragraph" w:styleId="Heading1">
    <w:name w:val="heading 1"/>
    <w:basedOn w:val="Normal"/>
    <w:link w:val="Heading1Char"/>
    <w:uiPriority w:val="9"/>
    <w:qFormat/>
    <w:rsid w:val="00CA7129"/>
    <w:pPr>
      <w:autoSpaceDE/>
      <w:autoSpaceDN/>
      <w:adjustRightInd/>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CA7129"/>
    <w:pPr>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129"/>
    <w:rPr>
      <w:color w:val="0000FF" w:themeColor="hyperlink"/>
      <w:u w:val="single"/>
    </w:rPr>
  </w:style>
  <w:style w:type="character" w:customStyle="1" w:styleId="Heading1Char">
    <w:name w:val="Heading 1 Char"/>
    <w:basedOn w:val="DefaultParagraphFont"/>
    <w:link w:val="Heading1"/>
    <w:uiPriority w:val="9"/>
    <w:rsid w:val="00CA712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A7129"/>
    <w:rPr>
      <w:rFonts w:ascii="Times New Roman" w:hAnsi="Times New Roman" w:cs="Times New Roman"/>
      <w:b/>
      <w:bCs/>
      <w:sz w:val="36"/>
      <w:szCs w:val="36"/>
    </w:rPr>
  </w:style>
  <w:style w:type="paragraph" w:styleId="NormalWeb">
    <w:name w:val="Normal (Web)"/>
    <w:basedOn w:val="Normal"/>
    <w:uiPriority w:val="99"/>
    <w:unhideWhenUsed/>
    <w:rsid w:val="00101600"/>
    <w:pPr>
      <w:autoSpaceDE/>
      <w:autoSpaceDN/>
      <w:adjustRightInd/>
      <w:spacing w:before="180" w:after="180"/>
    </w:pPr>
    <w:rPr>
      <w:sz w:val="24"/>
      <w:szCs w:val="24"/>
    </w:rPr>
  </w:style>
  <w:style w:type="paragraph" w:styleId="BalloonText">
    <w:name w:val="Balloon Text"/>
    <w:basedOn w:val="Normal"/>
    <w:link w:val="BalloonTextChar"/>
    <w:uiPriority w:val="99"/>
    <w:semiHidden/>
    <w:unhideWhenUsed/>
    <w:rsid w:val="00E80C0B"/>
    <w:rPr>
      <w:rFonts w:ascii="Tahoma" w:hAnsi="Tahoma" w:cs="Tahoma"/>
      <w:sz w:val="16"/>
      <w:szCs w:val="16"/>
    </w:rPr>
  </w:style>
  <w:style w:type="character" w:customStyle="1" w:styleId="BalloonTextChar">
    <w:name w:val="Balloon Text Char"/>
    <w:basedOn w:val="DefaultParagraphFont"/>
    <w:link w:val="BalloonText"/>
    <w:uiPriority w:val="99"/>
    <w:semiHidden/>
    <w:rsid w:val="00E80C0B"/>
    <w:rPr>
      <w:rFonts w:ascii="Tahoma" w:hAnsi="Tahoma" w:cs="Tahoma"/>
      <w:sz w:val="16"/>
      <w:szCs w:val="16"/>
    </w:rPr>
  </w:style>
  <w:style w:type="paragraph" w:styleId="ListParagraph">
    <w:name w:val="List Paragraph"/>
    <w:basedOn w:val="Normal"/>
    <w:uiPriority w:val="34"/>
    <w:qFormat/>
    <w:rsid w:val="0098461E"/>
    <w:pPr>
      <w:ind w:left="720"/>
      <w:contextualSpacing/>
    </w:pPr>
  </w:style>
  <w:style w:type="paragraph" w:styleId="Header">
    <w:name w:val="header"/>
    <w:basedOn w:val="Normal"/>
    <w:link w:val="HeaderChar"/>
    <w:uiPriority w:val="99"/>
    <w:semiHidden/>
    <w:unhideWhenUsed/>
    <w:rsid w:val="004F16E0"/>
    <w:pPr>
      <w:tabs>
        <w:tab w:val="center" w:pos="4680"/>
        <w:tab w:val="right" w:pos="9360"/>
      </w:tabs>
    </w:pPr>
  </w:style>
  <w:style w:type="character" w:customStyle="1" w:styleId="HeaderChar">
    <w:name w:val="Header Char"/>
    <w:basedOn w:val="DefaultParagraphFont"/>
    <w:link w:val="Header"/>
    <w:uiPriority w:val="99"/>
    <w:semiHidden/>
    <w:rsid w:val="004F16E0"/>
    <w:rPr>
      <w:rFonts w:ascii="Times New Roman" w:hAnsi="Times New Roman" w:cs="Times New Roman"/>
      <w:sz w:val="20"/>
      <w:szCs w:val="20"/>
    </w:rPr>
  </w:style>
  <w:style w:type="paragraph" w:styleId="Footer">
    <w:name w:val="footer"/>
    <w:basedOn w:val="Normal"/>
    <w:link w:val="FooterChar"/>
    <w:uiPriority w:val="99"/>
    <w:semiHidden/>
    <w:unhideWhenUsed/>
    <w:rsid w:val="004F16E0"/>
    <w:pPr>
      <w:tabs>
        <w:tab w:val="center" w:pos="4680"/>
        <w:tab w:val="right" w:pos="9360"/>
      </w:tabs>
    </w:pPr>
  </w:style>
  <w:style w:type="character" w:customStyle="1" w:styleId="FooterChar">
    <w:name w:val="Footer Char"/>
    <w:basedOn w:val="DefaultParagraphFont"/>
    <w:link w:val="Footer"/>
    <w:uiPriority w:val="99"/>
    <w:semiHidden/>
    <w:rsid w:val="004F16E0"/>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18625897">
      <w:bodyDiv w:val="1"/>
      <w:marLeft w:val="0"/>
      <w:marRight w:val="0"/>
      <w:marTop w:val="0"/>
      <w:marBottom w:val="0"/>
      <w:divBdr>
        <w:top w:val="none" w:sz="0" w:space="0" w:color="auto"/>
        <w:left w:val="none" w:sz="0" w:space="0" w:color="auto"/>
        <w:bottom w:val="none" w:sz="0" w:space="0" w:color="auto"/>
        <w:right w:val="none" w:sz="0" w:space="0" w:color="auto"/>
      </w:divBdr>
      <w:divsChild>
        <w:div w:id="861240363">
          <w:marLeft w:val="547"/>
          <w:marRight w:val="0"/>
          <w:marTop w:val="0"/>
          <w:marBottom w:val="0"/>
          <w:divBdr>
            <w:top w:val="none" w:sz="0" w:space="0" w:color="auto"/>
            <w:left w:val="none" w:sz="0" w:space="0" w:color="auto"/>
            <w:bottom w:val="none" w:sz="0" w:space="0" w:color="auto"/>
            <w:right w:val="none" w:sz="0" w:space="0" w:color="auto"/>
          </w:divBdr>
        </w:div>
        <w:div w:id="759983887">
          <w:marLeft w:val="547"/>
          <w:marRight w:val="0"/>
          <w:marTop w:val="0"/>
          <w:marBottom w:val="0"/>
          <w:divBdr>
            <w:top w:val="none" w:sz="0" w:space="0" w:color="auto"/>
            <w:left w:val="none" w:sz="0" w:space="0" w:color="auto"/>
            <w:bottom w:val="none" w:sz="0" w:space="0" w:color="auto"/>
            <w:right w:val="none" w:sz="0" w:space="0" w:color="auto"/>
          </w:divBdr>
        </w:div>
      </w:divsChild>
    </w:div>
    <w:div w:id="928123110">
      <w:bodyDiv w:val="1"/>
      <w:marLeft w:val="0"/>
      <w:marRight w:val="0"/>
      <w:marTop w:val="0"/>
      <w:marBottom w:val="0"/>
      <w:divBdr>
        <w:top w:val="none" w:sz="0" w:space="0" w:color="auto"/>
        <w:left w:val="none" w:sz="0" w:space="0" w:color="auto"/>
        <w:bottom w:val="none" w:sz="0" w:space="0" w:color="auto"/>
        <w:right w:val="none" w:sz="0" w:space="0" w:color="auto"/>
      </w:divBdr>
    </w:div>
    <w:div w:id="2037002602">
      <w:bodyDiv w:val="1"/>
      <w:marLeft w:val="0"/>
      <w:marRight w:val="0"/>
      <w:marTop w:val="0"/>
      <w:marBottom w:val="0"/>
      <w:divBdr>
        <w:top w:val="none" w:sz="0" w:space="0" w:color="auto"/>
        <w:left w:val="none" w:sz="0" w:space="0" w:color="auto"/>
        <w:bottom w:val="none" w:sz="0" w:space="0" w:color="auto"/>
        <w:right w:val="none" w:sz="0" w:space="0" w:color="auto"/>
      </w:divBdr>
    </w:div>
    <w:div w:id="205311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gm@wgmorrislaw.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7F843-814D-4C81-9E96-2D2E50E2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re2</dc:creator>
  <cp:lastModifiedBy>re2</cp:lastModifiedBy>
  <cp:revision>2</cp:revision>
  <cp:lastPrinted>2019-06-19T19:15:00Z</cp:lastPrinted>
  <dcterms:created xsi:type="dcterms:W3CDTF">2019-06-19T19:17:00Z</dcterms:created>
  <dcterms:modified xsi:type="dcterms:W3CDTF">2019-06-19T19:17:00Z</dcterms:modified>
</cp:coreProperties>
</file>